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850017" w14:textId="34B01517" w:rsidR="001939DA" w:rsidRPr="00E73BB9" w:rsidRDefault="002D4B72">
      <w:pPr>
        <w:rPr>
          <w:b/>
          <w:sz w:val="32"/>
          <w:szCs w:val="32"/>
          <w:lang w:val="fi-FI"/>
        </w:rPr>
      </w:pPr>
      <w:r w:rsidRPr="001B1BD9">
        <w:rPr>
          <w:b/>
          <w:noProof/>
          <w:sz w:val="32"/>
          <w:szCs w:val="32"/>
        </w:rPr>
        <w:drawing>
          <wp:anchor distT="0" distB="0" distL="114300" distR="114300" simplePos="0" relativeHeight="251682816" behindDoc="0" locked="0" layoutInCell="1" allowOverlap="1" wp14:anchorId="797FF886" wp14:editId="6E1B285B">
            <wp:simplePos x="0" y="0"/>
            <wp:positionH relativeFrom="margin">
              <wp:align>right</wp:align>
            </wp:positionH>
            <wp:positionV relativeFrom="paragraph">
              <wp:posOffset>-514350</wp:posOffset>
            </wp:positionV>
            <wp:extent cx="1478585" cy="514350"/>
            <wp:effectExtent l="0" t="0" r="7620" b="0"/>
            <wp:wrapNone/>
            <wp:docPr id="2" name="Picture 7">
              <a:extLst xmlns:a="http://schemas.openxmlformats.org/drawingml/2006/main">
                <a:ext uri="{FF2B5EF4-FFF2-40B4-BE49-F238E27FC236}">
                  <a16:creationId xmlns:a16="http://schemas.microsoft.com/office/drawing/2014/main" id="{AD429B89-E3E1-45C5-B390-FDF56D675BA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7">
                      <a:extLst>
                        <a:ext uri="{FF2B5EF4-FFF2-40B4-BE49-F238E27FC236}">
                          <a16:creationId xmlns:a16="http://schemas.microsoft.com/office/drawing/2014/main" id="{AD429B89-E3E1-45C5-B390-FDF56D675BA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78585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90EB9" w:rsidRPr="006A3DF1">
        <w:rPr>
          <w:b/>
          <w:sz w:val="32"/>
          <w:szCs w:val="32"/>
          <w:lang w:val="fi-FI"/>
        </w:rPr>
        <w:t>Sto</w:t>
      </w:r>
      <w:r w:rsidR="00B13CA6">
        <w:rPr>
          <w:noProof/>
        </w:rPr>
        <w:drawing>
          <wp:anchor distT="0" distB="0" distL="114300" distR="114300" simplePos="0" relativeHeight="251661312" behindDoc="0" locked="0" layoutInCell="1" allowOverlap="1" wp14:anchorId="3E62DCB8" wp14:editId="71BA4F77">
            <wp:simplePos x="0" y="0"/>
            <wp:positionH relativeFrom="column">
              <wp:posOffset>6059805</wp:posOffset>
            </wp:positionH>
            <wp:positionV relativeFrom="paragraph">
              <wp:posOffset>357505</wp:posOffset>
            </wp:positionV>
            <wp:extent cx="2641600" cy="2125236"/>
            <wp:effectExtent l="0" t="0" r="6350" b="88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1600" cy="21252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5B3E">
        <w:rPr>
          <w:b/>
          <w:sz w:val="32"/>
          <w:szCs w:val="32"/>
          <w:lang w:val="fi-FI"/>
        </w:rPr>
        <w:t>Lotusan</w:t>
      </w:r>
      <w:r w:rsidR="00E73BB9">
        <w:rPr>
          <w:b/>
          <w:sz w:val="32"/>
          <w:szCs w:val="32"/>
          <w:lang w:val="fi-FI"/>
        </w:rPr>
        <w:t xml:space="preserve"> </w:t>
      </w:r>
      <w:r w:rsidR="001C0961">
        <w:rPr>
          <w:b/>
          <w:sz w:val="32"/>
          <w:szCs w:val="32"/>
          <w:lang w:val="fi-FI"/>
        </w:rPr>
        <w:t xml:space="preserve">K/MP </w:t>
      </w:r>
      <w:r w:rsidR="00E73BB9">
        <w:rPr>
          <w:b/>
          <w:sz w:val="32"/>
          <w:szCs w:val="32"/>
          <w:lang w:val="fi-FI"/>
        </w:rPr>
        <w:t xml:space="preserve">suojapinnoitus </w:t>
      </w:r>
      <w:r w:rsidR="00153AEC">
        <w:rPr>
          <w:b/>
          <w:sz w:val="32"/>
          <w:szCs w:val="32"/>
          <w:lang w:val="fi-FI"/>
        </w:rPr>
        <w:t>kosteus</w:t>
      </w:r>
      <w:r w:rsidR="00697FBA">
        <w:rPr>
          <w:b/>
          <w:sz w:val="32"/>
          <w:szCs w:val="32"/>
          <w:lang w:val="fi-FI"/>
        </w:rPr>
        <w:t>suoja</w:t>
      </w:r>
      <w:r w:rsidR="00813A79">
        <w:rPr>
          <w:b/>
          <w:sz w:val="32"/>
          <w:szCs w:val="32"/>
          <w:lang w:val="fi-FI"/>
        </w:rPr>
        <w:t>us</w:t>
      </w:r>
    </w:p>
    <w:p w14:paraId="6517C366" w14:textId="4D1EFA32" w:rsidR="00D90EB9" w:rsidRPr="006A3DF1" w:rsidRDefault="00E73BB9">
      <w:pPr>
        <w:rPr>
          <w:b/>
          <w:sz w:val="22"/>
          <w:lang w:val="fi-FI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3877328" wp14:editId="0B6CA524">
            <wp:simplePos x="0" y="0"/>
            <wp:positionH relativeFrom="margin">
              <wp:posOffset>3522428</wp:posOffset>
            </wp:positionH>
            <wp:positionV relativeFrom="paragraph">
              <wp:posOffset>4114</wp:posOffset>
            </wp:positionV>
            <wp:extent cx="2392652" cy="2108200"/>
            <wp:effectExtent l="0" t="0" r="8255" b="635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57"/>
                    <a:stretch/>
                  </pic:blipFill>
                  <pic:spPr bwMode="auto">
                    <a:xfrm>
                      <a:off x="0" y="0"/>
                      <a:ext cx="2392652" cy="210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BB00DAC" w14:textId="7CC873F4" w:rsidR="00D90EB9" w:rsidRPr="00E35368" w:rsidRDefault="00D90EB9">
      <w:pPr>
        <w:rPr>
          <w:b/>
          <w:sz w:val="22"/>
          <w:lang w:val="fi-FI"/>
        </w:rPr>
      </w:pPr>
      <w:r w:rsidRPr="006A3DF1">
        <w:rPr>
          <w:b/>
          <w:sz w:val="22"/>
          <w:lang w:val="fi-FI"/>
        </w:rPr>
        <w:t xml:space="preserve">1. </w:t>
      </w:r>
      <w:r w:rsidR="00570CDC">
        <w:rPr>
          <w:b/>
          <w:sz w:val="22"/>
          <w:lang w:val="fi-FI"/>
        </w:rPr>
        <w:t xml:space="preserve">Vanha </w:t>
      </w:r>
      <w:r w:rsidR="00F2353D">
        <w:rPr>
          <w:b/>
          <w:sz w:val="22"/>
          <w:lang w:val="fi-FI"/>
        </w:rPr>
        <w:t>alustassa hyvin kiinni oleva maali</w:t>
      </w:r>
    </w:p>
    <w:p w14:paraId="0C0975BA" w14:textId="7298A40C" w:rsidR="00D90EB9" w:rsidRP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AF05F2" wp14:editId="7EEAA07B">
                <wp:simplePos x="0" y="0"/>
                <wp:positionH relativeFrom="column">
                  <wp:posOffset>4559300</wp:posOffset>
                </wp:positionH>
                <wp:positionV relativeFrom="paragraph">
                  <wp:posOffset>12700</wp:posOffset>
                </wp:positionV>
                <wp:extent cx="0" cy="1574800"/>
                <wp:effectExtent l="0" t="0" r="38100" b="25400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5748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2C316D" id="Straight Connector 10" o:spid="_x0000_s1026" style="position:absolute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59pt,1pt" to="359pt,1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" strokecolor="windowText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2. </w:t>
      </w:r>
      <w:r w:rsidR="005E475D">
        <w:rPr>
          <w:b/>
          <w:sz w:val="22"/>
          <w:lang w:val="fi-FI"/>
        </w:rPr>
        <w:t>Terästen korroosiosuojaus</w:t>
      </w:r>
    </w:p>
    <w:p w14:paraId="61F605CF" w14:textId="77777777" w:rsidR="00D90EB9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01CBDB9" wp14:editId="19A765B5">
                <wp:simplePos x="0" y="0"/>
                <wp:positionH relativeFrom="column">
                  <wp:posOffset>4222750</wp:posOffset>
                </wp:positionH>
                <wp:positionV relativeFrom="paragraph">
                  <wp:posOffset>277495</wp:posOffset>
                </wp:positionV>
                <wp:extent cx="0" cy="1047750"/>
                <wp:effectExtent l="0" t="0" r="38100" b="19050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0477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FA8615" id="Straight Connector 9" o:spid="_x0000_s1026" style="position:absolute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2.5pt,21.85pt" to="332.5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" strokecolor="windowText" strokeweight="1pt">
                <v:stroke joinstyle="miter"/>
              </v:line>
            </w:pict>
          </mc:Fallback>
        </mc:AlternateContent>
      </w: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5F5A233" wp14:editId="7B5C695F">
                <wp:simplePos x="0" y="0"/>
                <wp:positionH relativeFrom="column">
                  <wp:posOffset>4013200</wp:posOffset>
                </wp:positionH>
                <wp:positionV relativeFrom="paragraph">
                  <wp:posOffset>194945</wp:posOffset>
                </wp:positionV>
                <wp:extent cx="0" cy="1130300"/>
                <wp:effectExtent l="0" t="0" r="38100" b="31750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130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57AB8BD" id="Straight Connector 8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6pt,15.35pt" to="316pt,10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" strokecolor="black [3213]" strokeweight="1pt">
                <v:stroke joinstyle="miter"/>
              </v:line>
            </w:pict>
          </mc:Fallback>
        </mc:AlternateContent>
      </w:r>
      <w:r w:rsidR="00D90EB9" w:rsidRPr="00D90EB9">
        <w:rPr>
          <w:b/>
          <w:sz w:val="22"/>
          <w:lang w:val="fi-FI"/>
        </w:rPr>
        <w:t xml:space="preserve">3. </w:t>
      </w:r>
      <w:r w:rsidR="005E475D">
        <w:rPr>
          <w:b/>
          <w:sz w:val="22"/>
          <w:lang w:val="fi-FI"/>
        </w:rPr>
        <w:t>Tartun</w:t>
      </w:r>
      <w:r w:rsidR="00D241FC">
        <w:rPr>
          <w:b/>
          <w:sz w:val="22"/>
          <w:lang w:val="fi-FI"/>
        </w:rPr>
        <w:t>ta</w:t>
      </w:r>
      <w:r w:rsidR="005E475D">
        <w:rPr>
          <w:b/>
          <w:sz w:val="22"/>
          <w:lang w:val="fi-FI"/>
        </w:rPr>
        <w:t>laasti ja laastipaikkaus</w:t>
      </w:r>
    </w:p>
    <w:p w14:paraId="3649BA9B" w14:textId="7ADC6699"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3436277" wp14:editId="6B2539EF">
                <wp:simplePos x="0" y="0"/>
                <wp:positionH relativeFrom="column">
                  <wp:posOffset>4895850</wp:posOffset>
                </wp:positionH>
                <wp:positionV relativeFrom="paragraph">
                  <wp:posOffset>15240</wp:posOffset>
                </wp:positionV>
                <wp:extent cx="6350" cy="1022350"/>
                <wp:effectExtent l="0" t="0" r="31750" b="25400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102235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9701630" id="Straight Connector 11" o:spid="_x0000_s1026" style="position:absolute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5.5pt,1.2pt" to="386pt,8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" strokecolor="windowText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 xml:space="preserve">4. </w:t>
      </w:r>
      <w:r w:rsidR="001560A3">
        <w:rPr>
          <w:b/>
          <w:sz w:val="22"/>
          <w:lang w:val="fi-FI"/>
        </w:rPr>
        <w:t>Primer</w:t>
      </w:r>
    </w:p>
    <w:p w14:paraId="45888F12" w14:textId="77777777" w:rsidR="005E475D" w:rsidRDefault="00FA72E7">
      <w:pPr>
        <w:rPr>
          <w:b/>
          <w:sz w:val="22"/>
          <w:lang w:val="fi-FI"/>
        </w:rPr>
      </w:pPr>
      <w:r>
        <w:rPr>
          <w:b/>
          <w:noProof/>
          <w:sz w:val="22"/>
          <w:lang w:val="fi-FI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E2C6357" wp14:editId="57EBA817">
                <wp:simplePos x="0" y="0"/>
                <wp:positionH relativeFrom="column">
                  <wp:posOffset>3886200</wp:posOffset>
                </wp:positionH>
                <wp:positionV relativeFrom="paragraph">
                  <wp:posOffset>184785</wp:posOffset>
                </wp:positionV>
                <wp:extent cx="6350" cy="584200"/>
                <wp:effectExtent l="0" t="0" r="31750" b="2540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0" cy="58420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B7E7D9" id="Straight Connector 6" o:spid="_x0000_s1026" style="position:absolute;flip:x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6pt,14.55pt" to="306.5pt,6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" strokecolor="black [3200]" strokeweight="1pt">
                <v:stroke joinstyle="miter"/>
              </v:line>
            </w:pict>
          </mc:Fallback>
        </mc:AlternateContent>
      </w:r>
      <w:r w:rsidR="005E475D">
        <w:rPr>
          <w:b/>
          <w:sz w:val="22"/>
          <w:lang w:val="fi-FI"/>
        </w:rPr>
        <w:t>5. Suojapinnoitus</w:t>
      </w:r>
    </w:p>
    <w:p w14:paraId="22E57950" w14:textId="77777777" w:rsidR="00D90EB9" w:rsidRDefault="00D90EB9">
      <w:pPr>
        <w:rPr>
          <w:b/>
          <w:sz w:val="22"/>
          <w:lang w:val="fi-FI"/>
        </w:rPr>
      </w:pPr>
    </w:p>
    <w:p w14:paraId="586BA862" w14:textId="77777777" w:rsidR="00D90EB9" w:rsidRDefault="00D90EB9">
      <w:pPr>
        <w:rPr>
          <w:b/>
          <w:sz w:val="22"/>
          <w:lang w:val="fi-FI"/>
        </w:rPr>
      </w:pPr>
    </w:p>
    <w:p w14:paraId="3527ABE4" w14:textId="77777777" w:rsidR="00D90EB9" w:rsidRDefault="006E435E">
      <w:pPr>
        <w:rPr>
          <w:b/>
          <w:sz w:val="22"/>
          <w:lang w:val="fi-FI"/>
        </w:rPr>
      </w:pP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069C6FFF" wp14:editId="3A8143DB">
                <wp:simplePos x="0" y="0"/>
                <wp:positionH relativeFrom="column">
                  <wp:posOffset>4775200</wp:posOffset>
                </wp:positionH>
                <wp:positionV relativeFrom="paragraph">
                  <wp:posOffset>5080</wp:posOffset>
                </wp:positionV>
                <wp:extent cx="254000" cy="234950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DFB864" w14:textId="77777777"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9C6FF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76pt;margin-top:.4pt;width:20pt;height:18.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" stroked="f">
                <v:textbox>
                  <w:txbxContent>
                    <w:p w14:paraId="0DDFB864" w14:textId="77777777"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0C150792" wp14:editId="1DD02BCE">
                <wp:simplePos x="0" y="0"/>
                <wp:positionH relativeFrom="column">
                  <wp:posOffset>4419600</wp:posOffset>
                </wp:positionH>
                <wp:positionV relativeFrom="paragraph">
                  <wp:posOffset>9525</wp:posOffset>
                </wp:positionV>
                <wp:extent cx="254000" cy="234950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1E423B" w14:textId="77777777"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150792" id="_x0000_s1027" type="#_x0000_t202" style="position:absolute;margin-left:348pt;margin-top:.75pt;width:20pt;height:18.5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" stroked="f">
                <v:textbox>
                  <w:txbxContent>
                    <w:p w14:paraId="671E423B" w14:textId="77777777"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562D476A" wp14:editId="22199596">
                <wp:simplePos x="0" y="0"/>
                <wp:positionH relativeFrom="column">
                  <wp:posOffset>4178300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078815" w14:textId="77777777" w:rsidR="00AC1100" w:rsidRPr="00AC1100" w:rsidRDefault="006E435E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2D476A" id="_x0000_s1028" type="#_x0000_t202" style="position:absolute;margin-left:329pt;margin-top:.6pt;width:20pt;height:18.5pt;z-index:2516787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" stroked="f">
                <v:textbox>
                  <w:txbxContent>
                    <w:p w14:paraId="39078815" w14:textId="77777777" w:rsidR="00AC1100" w:rsidRPr="00AC1100" w:rsidRDefault="006E435E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4A8C5A6E" wp14:editId="05761DFC">
                <wp:simplePos x="0" y="0"/>
                <wp:positionH relativeFrom="column">
                  <wp:posOffset>3943350</wp:posOffset>
                </wp:positionH>
                <wp:positionV relativeFrom="paragraph">
                  <wp:posOffset>7620</wp:posOffset>
                </wp:positionV>
                <wp:extent cx="228600" cy="254000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B05F95" w14:textId="77777777" w:rsidR="00AC1100" w:rsidRPr="00AC1100" w:rsidRDefault="00AC1100" w:rsidP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C5A6E" id="_x0000_s1029" type="#_x0000_t202" style="position:absolute;margin-left:310.5pt;margin-top:.6pt;width:18pt;height:20pt;z-index:2516766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" stroked="f">
                <v:textbox>
                  <w:txbxContent>
                    <w:p w14:paraId="1AB05F95" w14:textId="77777777" w:rsidR="00AC1100" w:rsidRPr="00AC1100" w:rsidRDefault="00AC1100" w:rsidP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C1100" w:rsidRPr="00AC1100">
        <w:rPr>
          <w:b/>
          <w:noProof/>
          <w:sz w:val="22"/>
          <w:lang w:val="fi-FI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1F68EEDE" wp14:editId="17A07578">
                <wp:simplePos x="0" y="0"/>
                <wp:positionH relativeFrom="column">
                  <wp:posOffset>3759200</wp:posOffset>
                </wp:positionH>
                <wp:positionV relativeFrom="paragraph">
                  <wp:posOffset>7620</wp:posOffset>
                </wp:positionV>
                <wp:extent cx="254000" cy="23495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4000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3F830C" w14:textId="77777777" w:rsidR="00AC1100" w:rsidRPr="00AC1100" w:rsidRDefault="00AC1100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1100">
                              <w:rPr>
                                <w:b/>
                                <w:bCs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68EEDE" id="_x0000_s1030" type="#_x0000_t202" style="position:absolute;margin-left:296pt;margin-top:.6pt;width:20pt;height:18.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" stroked="f">
                <v:textbox>
                  <w:txbxContent>
                    <w:p w14:paraId="393F830C" w14:textId="77777777" w:rsidR="00AC1100" w:rsidRPr="00AC1100" w:rsidRDefault="00AC1100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1100">
                        <w:rPr>
                          <w:b/>
                          <w:bCs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4DFA2012" w14:textId="77777777" w:rsidR="00D90EB9" w:rsidRDefault="00D90EB9">
      <w:pPr>
        <w:rPr>
          <w:b/>
          <w:sz w:val="22"/>
          <w:lang w:val="fi-FI"/>
        </w:rPr>
      </w:pPr>
    </w:p>
    <w:p w14:paraId="0FAD2F01" w14:textId="77777777" w:rsidR="00E35368" w:rsidRDefault="00E35368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Käyttöalue/ominaisuudet</w:t>
      </w:r>
    </w:p>
    <w:p w14:paraId="01F0F263" w14:textId="2BAECA95" w:rsidR="00E35368" w:rsidRDefault="008C5B3E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Itsepuhdistuva julkisivupinnoite</w:t>
      </w:r>
      <w:r w:rsidR="00E35368" w:rsidRPr="00E35368">
        <w:rPr>
          <w:bCs/>
          <w:sz w:val="22"/>
          <w:lang w:val="fi-FI"/>
        </w:rPr>
        <w:t xml:space="preserve">, </w:t>
      </w:r>
      <w:r w:rsidR="002F7279">
        <w:rPr>
          <w:bCs/>
          <w:sz w:val="22"/>
          <w:lang w:val="fi-FI"/>
        </w:rPr>
        <w:t>himmeä</w:t>
      </w:r>
    </w:p>
    <w:p w14:paraId="6B9E90A4" w14:textId="62EF99E2" w:rsidR="001B16FA" w:rsidRPr="00E35368" w:rsidRDefault="001B16FA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Uudet tai vanhat betonipinnat</w:t>
      </w:r>
    </w:p>
    <w:p w14:paraId="138F7C36" w14:textId="06FAA5C5" w:rsidR="00E35368" w:rsidRDefault="00DC58A6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Vanha</w:t>
      </w:r>
      <w:r w:rsidR="005F7496">
        <w:rPr>
          <w:bCs/>
          <w:sz w:val="22"/>
          <w:lang w:val="fi-FI"/>
        </w:rPr>
        <w:t>n alustassa hyvin kiinni olevan maalin päälle</w:t>
      </w:r>
    </w:p>
    <w:p w14:paraId="029CD899" w14:textId="45DB0E49" w:rsidR="00E35368" w:rsidRPr="00E35368" w:rsidRDefault="005D10BD" w:rsidP="00E35368">
      <w:pPr>
        <w:pStyle w:val="ListParagraph"/>
        <w:numPr>
          <w:ilvl w:val="0"/>
          <w:numId w:val="3"/>
        </w:numPr>
        <w:rPr>
          <w:bCs/>
          <w:sz w:val="22"/>
          <w:lang w:val="fi-FI"/>
        </w:rPr>
      </w:pPr>
      <w:r>
        <w:rPr>
          <w:bCs/>
          <w:sz w:val="22"/>
          <w:lang w:val="fi-FI"/>
        </w:rPr>
        <w:t>K</w:t>
      </w:r>
      <w:r w:rsidR="002F7279">
        <w:rPr>
          <w:bCs/>
          <w:sz w:val="22"/>
          <w:lang w:val="fi-FI"/>
        </w:rPr>
        <w:t>osteusrasitukselta suojaava menetelmä</w:t>
      </w:r>
    </w:p>
    <w:p w14:paraId="562E19CE" w14:textId="77777777" w:rsidR="002F7279" w:rsidRDefault="00D90EB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Betonialustan esikäsittely</w:t>
      </w:r>
    </w:p>
    <w:p w14:paraId="01610EA2" w14:textId="2ADD0E39" w:rsidR="00043A12" w:rsidRPr="00043A12" w:rsidRDefault="00752073" w:rsidP="00752073">
      <w:pPr>
        <w:widowControl w:val="0"/>
        <w:tabs>
          <w:tab w:val="left" w:pos="360"/>
        </w:tabs>
        <w:ind w:left="708"/>
        <w:rPr>
          <w:rFonts w:cs="Arial"/>
          <w:color w:val="000000"/>
          <w:sz w:val="22"/>
          <w:lang w:val="fi-FI"/>
        </w:rPr>
      </w:pPr>
      <w:r>
        <w:rPr>
          <w:rFonts w:cs="Arial"/>
          <w:color w:val="000000"/>
          <w:sz w:val="22"/>
          <w:lang w:val="fi-FI"/>
        </w:rPr>
        <w:t xml:space="preserve">Aiemmin maalatut pinnat </w:t>
      </w:r>
      <w:r w:rsidR="00043A12" w:rsidRPr="00043A12">
        <w:rPr>
          <w:rFonts w:cs="Arial"/>
          <w:color w:val="000000"/>
          <w:sz w:val="22"/>
          <w:lang w:val="fi-FI"/>
        </w:rPr>
        <w:t xml:space="preserve">puhdistetaan siten, että  pinta on puhdas ja pölytön, eikä siinä ole tartuntaa heikentäviä aineita. Pesuun käytetään BIOkleen julkisivupesu ECOa vesiseossuhteessa 1:10. </w:t>
      </w:r>
    </w:p>
    <w:p w14:paraId="41A0E4D5" w14:textId="4B95306A" w:rsidR="002F7279" w:rsidRPr="00752073" w:rsidRDefault="002F7279" w:rsidP="00752073">
      <w:pPr>
        <w:widowControl w:val="0"/>
        <w:tabs>
          <w:tab w:val="left" w:pos="360"/>
        </w:tabs>
        <w:ind w:left="708"/>
        <w:rPr>
          <w:rFonts w:cs="Arial"/>
          <w:color w:val="000000"/>
          <w:sz w:val="22"/>
          <w:lang w:val="fi-FI"/>
        </w:rPr>
      </w:pPr>
      <w:r w:rsidRPr="002F7279">
        <w:rPr>
          <w:rFonts w:cs="Arial"/>
          <w:color w:val="000000"/>
          <w:sz w:val="22"/>
          <w:lang w:val="fi-FI"/>
        </w:rPr>
        <w:t>Betonipinnat puhdistetaan hiekkapuhaltamalla tai kuumapainevesipesulla siten, että  pinta on puhdas ja pölytön, eikä siinä ole tartuntaa heikentäviä aineita.</w:t>
      </w:r>
      <w:r w:rsidR="00545CC9"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>Pakkasrapautunut betoni poistetaan mekaanisesti piikkaamalla.</w:t>
      </w:r>
    </w:p>
    <w:p w14:paraId="08720B39" w14:textId="77777777" w:rsidR="002F7279" w:rsidRDefault="002F7279" w:rsidP="002F7279">
      <w:pPr>
        <w:widowControl w:val="0"/>
        <w:tabs>
          <w:tab w:val="left" w:pos="360"/>
        </w:tabs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Betoniterästen puhdistus ja käsittely</w:t>
      </w:r>
    </w:p>
    <w:p w14:paraId="1A253312" w14:textId="040C90BC" w:rsidR="002F7279" w:rsidRPr="002F7279" w:rsidRDefault="002F7279" w:rsidP="002F7279">
      <w:pPr>
        <w:widowControl w:val="0"/>
        <w:tabs>
          <w:tab w:val="left" w:pos="360"/>
        </w:tabs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Paljastetut betoni- ja muut teräkset puhdistetaan ruosteesta vähintään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puhtausasteeseen Sa 2.</w:t>
      </w:r>
      <w:r w:rsidRPr="002F7279">
        <w:rPr>
          <w:rFonts w:cs="Arial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>Teräkset suojataan heti puhdistuksen jälkeen StoCrete</w:t>
      </w:r>
      <w:r w:rsidR="00F308B1"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TH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P</w:t>
      </w:r>
      <w:r w:rsidR="00F308B1"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korroosiosuoja-aineella. Aine levitetään kahteen kertaan (myös terästen </w:t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takapinnalle). Odotusaika kerrosten välissä on 4-6 tuntia.</w:t>
      </w:r>
    </w:p>
    <w:p w14:paraId="2024F735" w14:textId="77777777"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Alustan esikastelu</w:t>
      </w:r>
    </w:p>
    <w:p w14:paraId="452C7289" w14:textId="77777777" w:rsidR="002F7279" w:rsidRP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Laasti/betonikorjausta edeltävänä päivänä korjattava betonipinta kastellaan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huolellisesti. Lämpimissä ja kuivissa olosuhteissa on pinta aina kostutettava vielä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kevyesti sumuttamalla hyvissä ajoin ennen korjauksiin ryhtymistä.</w:t>
      </w:r>
      <w:r>
        <w:rPr>
          <w:b/>
          <w:sz w:val="24"/>
          <w:szCs w:val="24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Korjaukseen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ryhdyttäessä betonipinnan tulee olla </w:t>
      </w:r>
      <w:r w:rsidR="0022506D">
        <w:rPr>
          <w:rFonts w:cs="Arial"/>
          <w:color w:val="000000"/>
          <w:sz w:val="22"/>
          <w:lang w:val="fi-FI"/>
        </w:rPr>
        <w:t>matta</w:t>
      </w:r>
      <w:r w:rsidRPr="002F7279">
        <w:rPr>
          <w:rFonts w:cs="Arial"/>
          <w:color w:val="000000"/>
          <w:sz w:val="22"/>
          <w:lang w:val="fi-FI"/>
        </w:rPr>
        <w:t>kostea</w:t>
      </w:r>
      <w:r w:rsidR="0022506D">
        <w:rPr>
          <w:rFonts w:cs="Arial"/>
          <w:color w:val="000000"/>
          <w:sz w:val="22"/>
          <w:lang w:val="fi-FI"/>
        </w:rPr>
        <w:t xml:space="preserve"> ja</w:t>
      </w:r>
      <w:r w:rsidRPr="002F7279">
        <w:rPr>
          <w:rFonts w:cs="Arial"/>
          <w:color w:val="000000"/>
          <w:sz w:val="22"/>
          <w:lang w:val="fi-FI"/>
        </w:rPr>
        <w:t xml:space="preserve"> vapaa irtovedestä.</w:t>
      </w:r>
    </w:p>
    <w:p w14:paraId="5532DA25" w14:textId="77777777"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Valukorjaukset</w:t>
      </w:r>
    </w:p>
    <w:p w14:paraId="1AE79842" w14:textId="77777777" w:rsidR="002F7279" w:rsidRDefault="002F7279" w:rsidP="002F7279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Valukorjaus tehdään StoCrete</w:t>
      </w:r>
      <w:r>
        <w:rPr>
          <w:rFonts w:cs="Arial"/>
          <w:color w:val="000000"/>
          <w:sz w:val="22"/>
          <w:lang w:val="fi-FI"/>
        </w:rPr>
        <w:t xml:space="preserve"> R </w:t>
      </w:r>
      <w:r w:rsidRPr="002F7279">
        <w:rPr>
          <w:rFonts w:cs="Arial"/>
          <w:color w:val="000000"/>
          <w:sz w:val="22"/>
          <w:lang w:val="fi-FI"/>
        </w:rPr>
        <w:t>40:llä niihin kohtiin joissa korjaus</w:t>
      </w:r>
      <w:r>
        <w:rPr>
          <w:rFonts w:cs="Arial"/>
          <w:color w:val="000000"/>
          <w:sz w:val="22"/>
          <w:lang w:val="fi-FI"/>
        </w:rPr>
        <w:t xml:space="preserve"> </w:t>
      </w:r>
      <w:r w:rsidRPr="002F7279">
        <w:rPr>
          <w:rFonts w:cs="Arial"/>
          <w:color w:val="000000"/>
          <w:sz w:val="22"/>
          <w:lang w:val="fi-FI"/>
        </w:rPr>
        <w:t xml:space="preserve">tehdään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muotittamalla ja valamalla. Massa tiivistetään huolellisesti  siten, ettei valualueelle jää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valuharventumia.</w:t>
      </w:r>
    </w:p>
    <w:p w14:paraId="1AD837CC" w14:textId="1A163771" w:rsidR="00F67A84" w:rsidRPr="00560D61" w:rsidRDefault="002F7279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lastRenderedPageBreak/>
        <w:tab/>
      </w:r>
      <w:r w:rsidRPr="002F7279">
        <w:rPr>
          <w:rFonts w:cs="Arial"/>
          <w:color w:val="000000"/>
          <w:sz w:val="22"/>
          <w:lang w:val="fi-FI"/>
        </w:rPr>
        <w:t xml:space="preserve">Valun jälkihoidossa huolehditaan riittävästä jälkikastelusta. Korkeassa lämpötilassa,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 xml:space="preserve">kovassa tuulessa tai suorassa auringonpaisteessa pitää valetut kohdat suojata </w:t>
      </w:r>
      <w:r>
        <w:rPr>
          <w:rFonts w:cs="Arial"/>
          <w:color w:val="000000"/>
          <w:sz w:val="22"/>
          <w:lang w:val="fi-FI"/>
        </w:rPr>
        <w:tab/>
      </w:r>
      <w:r w:rsidRPr="002F7279">
        <w:rPr>
          <w:rFonts w:cs="Arial"/>
          <w:color w:val="000000"/>
          <w:sz w:val="22"/>
          <w:lang w:val="fi-FI"/>
        </w:rPr>
        <w:t>muovisuojauksella.</w:t>
      </w:r>
    </w:p>
    <w:p w14:paraId="50A5DCFC" w14:textId="1DD1F607"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Betonipaikkaukset</w:t>
      </w:r>
    </w:p>
    <w:p w14:paraId="061B82A5" w14:textId="77777777"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Esikostutetuille alustoille paikattaviin kohtiin levitetään StoCrete TH tai TH P-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tartuntalaasti. Levitys tehdään tukevalla siveltimellä voimakkaasti harjaten, siten että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kaikki kolot ja onkalot täyttyvät.</w:t>
      </w:r>
    </w:p>
    <w:p w14:paraId="686FB846" w14:textId="77777777" w:rsidR="002835BF" w:rsidRDefault="002835BF" w:rsidP="002835BF">
      <w:pPr>
        <w:rPr>
          <w:rFonts w:cs="Arial"/>
          <w:color w:val="000000"/>
          <w:sz w:val="22"/>
          <w:lang w:val="fi-FI"/>
        </w:rPr>
      </w:pPr>
      <w:r>
        <w:rPr>
          <w:b/>
          <w:sz w:val="24"/>
          <w:szCs w:val="24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Paikkaus-/ täyttökerros tehdään tartuntalaastin päälle StoCrete GM 1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paikkauslaastilla ns. märkää-märälle menetelmälle. Jos tartuntalaasti ehtii kuivua,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tehdään uusi tartuntalaastislammaus aikaisintaan 4 tunnin kuluttua edellisestä.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 xml:space="preserve">Paikattavat kohdat täytetään ympäröivän pinnan tasoon siten, että paikkauskohdat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eivät erotu tasoite- tai maalikerrosten alta.</w:t>
      </w:r>
    </w:p>
    <w:p w14:paraId="20FD4872" w14:textId="77777777" w:rsidR="002835BF" w:rsidRDefault="002835BF" w:rsidP="002835BF">
      <w:pPr>
        <w:rPr>
          <w:b/>
          <w:sz w:val="24"/>
          <w:szCs w:val="24"/>
          <w:lang w:val="fi-FI"/>
        </w:rPr>
      </w:pPr>
      <w:r>
        <w:rPr>
          <w:b/>
          <w:sz w:val="24"/>
          <w:szCs w:val="24"/>
          <w:lang w:val="fi-FI"/>
        </w:rPr>
        <w:t>Karkeiden pintojen tasoitus</w:t>
      </w:r>
    </w:p>
    <w:p w14:paraId="2B1B3850" w14:textId="722ED34F" w:rsidR="00522650" w:rsidRDefault="002835BF" w:rsidP="00522650">
      <w:pPr>
        <w:ind w:left="705"/>
        <w:rPr>
          <w:rFonts w:cs="Arial"/>
          <w:color w:val="000000"/>
          <w:sz w:val="22"/>
          <w:lang w:val="fi-FI"/>
        </w:rPr>
      </w:pPr>
      <w:r w:rsidRPr="002835BF">
        <w:rPr>
          <w:rFonts w:cs="Arial"/>
          <w:color w:val="000000"/>
          <w:sz w:val="22"/>
          <w:lang w:val="fi-FI"/>
        </w:rPr>
        <w:t>Tasoitus tehdään StoCrete TF-hienolaastilla</w:t>
      </w:r>
      <w:r w:rsidR="0022201D">
        <w:rPr>
          <w:rFonts w:cs="Arial"/>
          <w:color w:val="000000"/>
          <w:sz w:val="22"/>
          <w:lang w:val="fi-FI"/>
        </w:rPr>
        <w:t xml:space="preserve"> tai StoSilco MP pinnoitteella </w:t>
      </w:r>
      <w:r w:rsidRPr="002835BF">
        <w:rPr>
          <w:rFonts w:cs="Arial"/>
          <w:color w:val="000000"/>
          <w:sz w:val="22"/>
          <w:lang w:val="fi-FI"/>
        </w:rPr>
        <w:t>kerrallaan 1</w:t>
      </w:r>
      <w:r>
        <w:rPr>
          <w:rFonts w:cs="Arial"/>
          <w:color w:val="000000"/>
          <w:sz w:val="22"/>
          <w:lang w:val="fi-FI"/>
        </w:rPr>
        <w:t>,</w:t>
      </w:r>
      <w:r w:rsidRPr="002835BF">
        <w:rPr>
          <w:rFonts w:cs="Arial"/>
          <w:color w:val="000000"/>
          <w:sz w:val="22"/>
          <w:lang w:val="fi-FI"/>
        </w:rPr>
        <w:t>5-5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mm paksuisina </w:t>
      </w:r>
      <w:r>
        <w:rPr>
          <w:rFonts w:cs="Arial"/>
          <w:color w:val="000000"/>
          <w:sz w:val="22"/>
          <w:lang w:val="fi-FI"/>
        </w:rPr>
        <w:tab/>
      </w:r>
      <w:r w:rsidRPr="002835BF">
        <w:rPr>
          <w:rFonts w:cs="Arial"/>
          <w:color w:val="000000"/>
          <w:sz w:val="22"/>
          <w:lang w:val="fi-FI"/>
        </w:rPr>
        <w:t>kerroksina</w:t>
      </w:r>
      <w:r w:rsidR="0022201D">
        <w:rPr>
          <w:rFonts w:cs="Arial"/>
          <w:color w:val="000000"/>
          <w:sz w:val="22"/>
          <w:lang w:val="fi-FI"/>
        </w:rPr>
        <w:t xml:space="preserve">. </w:t>
      </w:r>
      <w:r w:rsidRPr="002835BF">
        <w:rPr>
          <w:rFonts w:cs="Arial"/>
          <w:color w:val="000000"/>
          <w:sz w:val="22"/>
          <w:lang w:val="fi-FI"/>
        </w:rPr>
        <w:t xml:space="preserve">Levitys tapahtuu ruiskulla </w:t>
      </w:r>
      <w:r>
        <w:rPr>
          <w:rFonts w:cs="Arial"/>
          <w:color w:val="000000"/>
          <w:sz w:val="22"/>
          <w:lang w:val="fi-FI"/>
        </w:rPr>
        <w:t>ja/</w:t>
      </w:r>
      <w:r w:rsidRPr="002835BF">
        <w:rPr>
          <w:rFonts w:cs="Arial"/>
          <w:color w:val="000000"/>
          <w:sz w:val="22"/>
          <w:lang w:val="fi-FI"/>
        </w:rPr>
        <w:t>tai teräslastalla voimakkaasti alustaan painaen.</w:t>
      </w:r>
      <w:r>
        <w:rPr>
          <w:rFonts w:cs="Arial"/>
          <w:color w:val="000000"/>
          <w:sz w:val="22"/>
          <w:lang w:val="fi-FI"/>
        </w:rPr>
        <w:t xml:space="preserve"> </w:t>
      </w:r>
      <w:r w:rsidRPr="002835BF">
        <w:rPr>
          <w:rFonts w:cs="Arial"/>
          <w:color w:val="000000"/>
          <w:sz w:val="22"/>
          <w:lang w:val="fi-FI"/>
        </w:rPr>
        <w:t xml:space="preserve">Tasoitus tehdään tarvittaessa kahteen kertaan, jolloin toiseen kerrokseen tehdään valittu pintastruktuuri. </w:t>
      </w:r>
      <w:r w:rsidR="0022506D">
        <w:rPr>
          <w:rFonts w:cs="Arial"/>
          <w:color w:val="000000"/>
          <w:sz w:val="22"/>
          <w:lang w:val="fi-FI"/>
        </w:rPr>
        <w:t xml:space="preserve">Tasoitus voidaan tehdä myös StoCrete TF1+ </w:t>
      </w:r>
      <w:r w:rsidR="0022506D">
        <w:rPr>
          <w:rFonts w:cs="Arial"/>
          <w:color w:val="000000"/>
          <w:sz w:val="22"/>
          <w:lang w:val="fi-FI"/>
        </w:rPr>
        <w:tab/>
        <w:t>tasoituslaastilla, joka on karkeampi koostumukseltaan ja siten sillä voidaan tehdä paksumpia kerroksia (3 – 30 mm).</w:t>
      </w:r>
      <w:r w:rsidR="000759EB">
        <w:rPr>
          <w:rFonts w:cs="Arial"/>
          <w:color w:val="000000"/>
          <w:sz w:val="22"/>
          <w:lang w:val="fi-FI"/>
        </w:rPr>
        <w:t xml:space="preserve"> </w:t>
      </w:r>
    </w:p>
    <w:p w14:paraId="096D63C1" w14:textId="166F1682" w:rsidR="00522650" w:rsidRPr="001A4CB8" w:rsidRDefault="00522650" w:rsidP="00522650">
      <w:pPr>
        <w:rPr>
          <w:rFonts w:cs="Arial"/>
          <w:b/>
          <w:bCs/>
          <w:color w:val="000000"/>
          <w:sz w:val="24"/>
          <w:szCs w:val="24"/>
          <w:lang w:val="fi-FI"/>
        </w:rPr>
      </w:pPr>
      <w:r w:rsidRPr="001A4CB8">
        <w:rPr>
          <w:rFonts w:cs="Arial"/>
          <w:b/>
          <w:bCs/>
          <w:color w:val="000000"/>
          <w:sz w:val="24"/>
          <w:szCs w:val="24"/>
          <w:lang w:val="fi-FI"/>
        </w:rPr>
        <w:t>P</w:t>
      </w:r>
      <w:r w:rsidR="00F510B7">
        <w:rPr>
          <w:rFonts w:cs="Arial"/>
          <w:b/>
          <w:bCs/>
          <w:color w:val="000000"/>
          <w:sz w:val="24"/>
          <w:szCs w:val="24"/>
          <w:lang w:val="fi-FI"/>
        </w:rPr>
        <w:t>rimerointi</w:t>
      </w:r>
    </w:p>
    <w:p w14:paraId="1F876C64" w14:textId="3D86A14E" w:rsidR="00397E2E" w:rsidRDefault="00397E2E" w:rsidP="00F510B7">
      <w:pPr>
        <w:ind w:left="705"/>
        <w:rPr>
          <w:rFonts w:cs="Arial"/>
          <w:color w:val="000000"/>
          <w:sz w:val="22"/>
          <w:lang w:val="fi-FI"/>
        </w:rPr>
      </w:pPr>
      <w:r w:rsidRPr="00397E2E">
        <w:rPr>
          <w:rFonts w:cs="Arial"/>
          <w:color w:val="000000"/>
          <w:sz w:val="22"/>
          <w:lang w:val="fi-FI"/>
        </w:rPr>
        <w:t>Korjatut ja puhdistetut pinnat p</w:t>
      </w:r>
      <w:r w:rsidR="00F510B7">
        <w:rPr>
          <w:rFonts w:cs="Arial"/>
          <w:color w:val="000000"/>
          <w:sz w:val="22"/>
          <w:lang w:val="fi-FI"/>
        </w:rPr>
        <w:t>rimeroidaan</w:t>
      </w:r>
      <w:r w:rsidRPr="00397E2E">
        <w:rPr>
          <w:rFonts w:cs="Arial"/>
          <w:color w:val="000000"/>
          <w:sz w:val="22"/>
          <w:lang w:val="fi-FI"/>
        </w:rPr>
        <w:t xml:space="preserve"> Sto</w:t>
      </w:r>
      <w:r w:rsidR="00560D61">
        <w:rPr>
          <w:rFonts w:cs="Arial"/>
          <w:color w:val="000000"/>
          <w:sz w:val="22"/>
          <w:lang w:val="fi-FI"/>
        </w:rPr>
        <w:t>Primer</w:t>
      </w:r>
      <w:r w:rsidRPr="00397E2E">
        <w:rPr>
          <w:rFonts w:cs="Arial"/>
          <w:color w:val="000000"/>
          <w:sz w:val="22"/>
          <w:lang w:val="fi-FI"/>
        </w:rPr>
        <w:t xml:space="preserve"> p</w:t>
      </w:r>
      <w:r w:rsidR="00F510B7">
        <w:rPr>
          <w:rFonts w:cs="Arial"/>
          <w:color w:val="000000"/>
          <w:sz w:val="22"/>
          <w:lang w:val="fi-FI"/>
        </w:rPr>
        <w:t>rimerilla</w:t>
      </w:r>
      <w:r w:rsidRPr="00397E2E">
        <w:rPr>
          <w:rFonts w:cs="Arial"/>
          <w:color w:val="000000"/>
          <w:sz w:val="22"/>
          <w:lang w:val="fi-FI"/>
        </w:rPr>
        <w:t>, levitys ruiskulla, telalla tai siveltimellä. P</w:t>
      </w:r>
      <w:r w:rsidR="00343DF4">
        <w:rPr>
          <w:rFonts w:cs="Arial"/>
          <w:color w:val="000000"/>
          <w:sz w:val="22"/>
          <w:lang w:val="fi-FI"/>
        </w:rPr>
        <w:t>rimeria</w:t>
      </w:r>
      <w:r w:rsidR="006B7912">
        <w:rPr>
          <w:rFonts w:cs="Arial"/>
          <w:color w:val="000000"/>
          <w:sz w:val="22"/>
          <w:lang w:val="fi-FI"/>
        </w:rPr>
        <w:t xml:space="preserve"> voi</w:t>
      </w:r>
      <w:r w:rsidRPr="00397E2E">
        <w:rPr>
          <w:rFonts w:cs="Arial"/>
          <w:color w:val="000000"/>
          <w:sz w:val="22"/>
          <w:lang w:val="fi-FI"/>
        </w:rPr>
        <w:t xml:space="preserve"> tarvittaessa ohentaa vedellä, mutta korkeintaan </w:t>
      </w:r>
      <w:r w:rsidR="00D537CF">
        <w:rPr>
          <w:rFonts w:cs="Arial"/>
          <w:color w:val="000000"/>
          <w:sz w:val="22"/>
          <w:lang w:val="fi-FI"/>
        </w:rPr>
        <w:t>10</w:t>
      </w:r>
      <w:r w:rsidRPr="00397E2E">
        <w:rPr>
          <w:rFonts w:cs="Arial"/>
          <w:color w:val="000000"/>
          <w:sz w:val="22"/>
          <w:lang w:val="fi-FI"/>
        </w:rPr>
        <w:t>%. P</w:t>
      </w:r>
      <w:r w:rsidR="00343DF4">
        <w:rPr>
          <w:rFonts w:cs="Arial"/>
          <w:color w:val="000000"/>
          <w:sz w:val="22"/>
          <w:lang w:val="fi-FI"/>
        </w:rPr>
        <w:t>rimer</w:t>
      </w:r>
      <w:r w:rsidRPr="00397E2E">
        <w:rPr>
          <w:rFonts w:cs="Arial"/>
          <w:color w:val="000000"/>
          <w:sz w:val="22"/>
          <w:lang w:val="fi-FI"/>
        </w:rPr>
        <w:t xml:space="preserve"> sävytetään samaan sävyyn kuin päälle tuleva pinnoite.</w:t>
      </w:r>
    </w:p>
    <w:p w14:paraId="36B98FC1" w14:textId="24CE75BC" w:rsidR="00522650" w:rsidRPr="00522650" w:rsidRDefault="00522650" w:rsidP="00522650">
      <w:pPr>
        <w:tabs>
          <w:tab w:val="left" w:pos="1134"/>
        </w:tabs>
        <w:rPr>
          <w:rFonts w:cs="Arial"/>
          <w:b/>
          <w:bCs/>
          <w:color w:val="000000" w:themeColor="text1"/>
          <w:sz w:val="24"/>
          <w:szCs w:val="24"/>
          <w:lang w:val="fi-FI"/>
        </w:rPr>
      </w:pPr>
      <w:r w:rsidRPr="00522650">
        <w:rPr>
          <w:rFonts w:cs="Arial"/>
          <w:b/>
          <w:bCs/>
          <w:color w:val="000000" w:themeColor="text1"/>
          <w:sz w:val="24"/>
          <w:szCs w:val="24"/>
          <w:lang w:val="fi-FI"/>
        </w:rPr>
        <w:t>Pinnoitus</w:t>
      </w:r>
    </w:p>
    <w:p w14:paraId="02FDD4A2" w14:textId="0151B2A9" w:rsidR="00522650" w:rsidRPr="001A4CB8" w:rsidRDefault="00522650" w:rsidP="001A4CB8">
      <w:pPr>
        <w:ind w:left="705"/>
        <w:rPr>
          <w:rFonts w:cs="Arial"/>
          <w:color w:val="000000"/>
          <w:sz w:val="22"/>
          <w:lang w:val="fi-FI"/>
        </w:rPr>
      </w:pPr>
      <w:r w:rsidRPr="001A4CB8">
        <w:rPr>
          <w:rFonts w:cs="Arial"/>
          <w:color w:val="000000"/>
          <w:sz w:val="22"/>
          <w:lang w:val="fi-FI"/>
        </w:rPr>
        <w:t>Kun p</w:t>
      </w:r>
      <w:r w:rsidR="00343DF4">
        <w:rPr>
          <w:rFonts w:cs="Arial"/>
          <w:color w:val="000000"/>
          <w:sz w:val="22"/>
          <w:lang w:val="fi-FI"/>
        </w:rPr>
        <w:t>rimer</w:t>
      </w:r>
      <w:r w:rsidRPr="001A4CB8">
        <w:rPr>
          <w:rFonts w:cs="Arial"/>
          <w:color w:val="000000"/>
          <w:sz w:val="22"/>
          <w:lang w:val="fi-FI"/>
        </w:rPr>
        <w:t xml:space="preserve"> on kuiv</w:t>
      </w:r>
      <w:r w:rsidR="00343DF4">
        <w:rPr>
          <w:rFonts w:cs="Arial"/>
          <w:color w:val="000000"/>
          <w:sz w:val="22"/>
          <w:lang w:val="fi-FI"/>
        </w:rPr>
        <w:t>unut</w:t>
      </w:r>
      <w:r w:rsidRPr="001A4CB8">
        <w:rPr>
          <w:rFonts w:cs="Arial"/>
          <w:color w:val="000000"/>
          <w:sz w:val="22"/>
          <w:lang w:val="fi-FI"/>
        </w:rPr>
        <w:t xml:space="preserve"> 4-6 tuntia, voidaan lopullinen pinnoitus tehdä </w:t>
      </w:r>
      <w:r w:rsidR="008C5B3E">
        <w:rPr>
          <w:rFonts w:cs="Arial"/>
          <w:color w:val="000000"/>
          <w:sz w:val="22"/>
          <w:lang w:val="fi-FI"/>
        </w:rPr>
        <w:t xml:space="preserve">itsepuhdistuvalla </w:t>
      </w:r>
      <w:r w:rsidRPr="001A4CB8">
        <w:rPr>
          <w:rFonts w:cs="Arial"/>
          <w:color w:val="000000"/>
          <w:sz w:val="22"/>
          <w:lang w:val="fi-FI"/>
        </w:rPr>
        <w:t>Sto</w:t>
      </w:r>
      <w:r w:rsidR="008C5B3E">
        <w:rPr>
          <w:rFonts w:cs="Arial"/>
          <w:color w:val="000000"/>
          <w:sz w:val="22"/>
          <w:lang w:val="fi-FI"/>
        </w:rPr>
        <w:t>Lotusan</w:t>
      </w:r>
      <w:r w:rsidRPr="001A4CB8">
        <w:rPr>
          <w:rFonts w:cs="Arial"/>
          <w:color w:val="000000"/>
          <w:sz w:val="22"/>
          <w:lang w:val="fi-FI"/>
        </w:rPr>
        <w:t xml:space="preserve"> pinnoitteella</w:t>
      </w:r>
      <w:r w:rsidR="00EB0832">
        <w:rPr>
          <w:rFonts w:cs="Arial"/>
          <w:color w:val="000000"/>
          <w:sz w:val="22"/>
          <w:lang w:val="fi-FI"/>
        </w:rPr>
        <w:t xml:space="preserve"> </w:t>
      </w:r>
      <w:r w:rsidRPr="001A4CB8">
        <w:rPr>
          <w:rFonts w:cs="Arial"/>
          <w:color w:val="000000"/>
          <w:sz w:val="22"/>
          <w:lang w:val="fi-FI"/>
        </w:rPr>
        <w:t xml:space="preserve">halutun karkeusasteen mukaan. </w:t>
      </w:r>
      <w:r w:rsidR="00EB0832">
        <w:rPr>
          <w:rFonts w:cs="Arial"/>
          <w:color w:val="000000"/>
          <w:sz w:val="22"/>
          <w:lang w:val="fi-FI"/>
        </w:rPr>
        <w:t>Il</w:t>
      </w:r>
      <w:r w:rsidR="00EB0832" w:rsidRPr="001A4CB8">
        <w:rPr>
          <w:rFonts w:cs="Arial"/>
          <w:color w:val="000000"/>
          <w:sz w:val="22"/>
          <w:lang w:val="fi-FI"/>
        </w:rPr>
        <w:t xml:space="preserve">man lämpötila </w:t>
      </w:r>
      <w:r w:rsidR="00EB0832">
        <w:rPr>
          <w:rFonts w:cs="Arial"/>
          <w:color w:val="000000"/>
          <w:sz w:val="22"/>
          <w:lang w:val="fi-FI"/>
        </w:rPr>
        <w:t>ei m</w:t>
      </w:r>
      <w:r w:rsidRPr="001A4CB8">
        <w:rPr>
          <w:rFonts w:cs="Arial"/>
          <w:color w:val="000000"/>
          <w:sz w:val="22"/>
          <w:lang w:val="fi-FI"/>
        </w:rPr>
        <w:t xml:space="preserve">issään vaiheessa saa alittaa </w:t>
      </w:r>
      <w:r w:rsidR="001E202D">
        <w:rPr>
          <w:rFonts w:cs="Arial"/>
          <w:color w:val="000000"/>
          <w:sz w:val="22"/>
          <w:lang w:val="fi-FI"/>
        </w:rPr>
        <w:t>5</w:t>
      </w:r>
      <w:r w:rsidRPr="001A4CB8">
        <w:rPr>
          <w:rFonts w:cs="Arial"/>
          <w:color w:val="000000"/>
          <w:sz w:val="22"/>
          <w:lang w:val="fi-FI"/>
        </w:rPr>
        <w:t>°C. Pinnoite levitetään, joko käsin lastalla tai ruiskuttamalla.</w:t>
      </w:r>
    </w:p>
    <w:p w14:paraId="5ED3024C" w14:textId="37C9CF36" w:rsidR="00522650" w:rsidRPr="001A4CB8" w:rsidRDefault="00522650" w:rsidP="001A4CB8">
      <w:pPr>
        <w:ind w:left="705"/>
        <w:rPr>
          <w:rFonts w:cs="Arial"/>
          <w:color w:val="000000"/>
          <w:sz w:val="22"/>
          <w:lang w:val="fi-FI"/>
        </w:rPr>
      </w:pPr>
      <w:r w:rsidRPr="001A4CB8">
        <w:rPr>
          <w:rFonts w:cs="Arial"/>
          <w:color w:val="000000"/>
          <w:sz w:val="22"/>
          <w:lang w:val="fi-FI"/>
        </w:rPr>
        <w:t>Sto</w:t>
      </w:r>
      <w:r w:rsidR="008F06B6">
        <w:rPr>
          <w:rFonts w:cs="Arial"/>
          <w:color w:val="000000"/>
          <w:sz w:val="22"/>
          <w:lang w:val="fi-FI"/>
        </w:rPr>
        <w:t>Lotusan</w:t>
      </w:r>
      <w:r w:rsidR="00153C1C">
        <w:rPr>
          <w:rFonts w:cs="Arial"/>
          <w:color w:val="000000"/>
          <w:sz w:val="22"/>
          <w:lang w:val="fi-FI"/>
        </w:rPr>
        <w:t xml:space="preserve"> julkisivu</w:t>
      </w:r>
      <w:r w:rsidRPr="001A4CB8">
        <w:rPr>
          <w:rFonts w:cs="Arial"/>
          <w:color w:val="000000"/>
          <w:sz w:val="22"/>
          <w:lang w:val="fi-FI"/>
        </w:rPr>
        <w:t>pinnoite on läpivärjättyä ja sävytetty mallin mukaan.</w:t>
      </w:r>
    </w:p>
    <w:p w14:paraId="25C4DE34" w14:textId="77777777" w:rsidR="00AD1A28" w:rsidRPr="00AD1A28" w:rsidRDefault="00AD1A28" w:rsidP="00AD1A28">
      <w:pPr>
        <w:tabs>
          <w:tab w:val="left" w:pos="1276"/>
        </w:tabs>
        <w:ind w:right="28"/>
        <w:rPr>
          <w:rFonts w:cs="Arial"/>
          <w:b/>
          <w:iCs/>
          <w:sz w:val="24"/>
          <w:szCs w:val="24"/>
          <w:lang w:val="fi-FI"/>
        </w:rPr>
      </w:pPr>
      <w:r w:rsidRPr="00AD1A28">
        <w:rPr>
          <w:rFonts w:cs="Arial"/>
          <w:b/>
          <w:iCs/>
          <w:sz w:val="24"/>
          <w:szCs w:val="24"/>
          <w:lang w:val="fi-FI"/>
        </w:rPr>
        <w:t>Huoltotoimenpiteet</w:t>
      </w:r>
    </w:p>
    <w:p w14:paraId="0C82B3AF" w14:textId="1B1607C9" w:rsidR="00522650" w:rsidRDefault="00522650" w:rsidP="00CC1A5F">
      <w:pPr>
        <w:ind w:left="705"/>
        <w:rPr>
          <w:rFonts w:cs="Arial"/>
          <w:color w:val="000000"/>
          <w:sz w:val="22"/>
          <w:lang w:val="fi-FI"/>
        </w:rPr>
      </w:pPr>
      <w:r w:rsidRPr="00AD1A28">
        <w:rPr>
          <w:rFonts w:cs="Arial"/>
          <w:color w:val="000000"/>
          <w:sz w:val="22"/>
          <w:lang w:val="fi-FI"/>
        </w:rPr>
        <w:t xml:space="preserve">Valmis </w:t>
      </w:r>
      <w:r w:rsidR="00CC1A5F">
        <w:rPr>
          <w:rFonts w:cs="Arial"/>
          <w:color w:val="000000"/>
          <w:sz w:val="22"/>
          <w:lang w:val="fi-FI"/>
        </w:rPr>
        <w:t>julkisivupinnoite</w:t>
      </w:r>
      <w:r w:rsidRPr="00AD1A28">
        <w:rPr>
          <w:rFonts w:cs="Arial"/>
          <w:color w:val="000000"/>
          <w:sz w:val="22"/>
          <w:lang w:val="fi-FI"/>
        </w:rPr>
        <w:t xml:space="preserve"> voidaan pestä tulevaisuudessa korkeapainepesul</w:t>
      </w:r>
      <w:r w:rsidR="00CC1A5F">
        <w:rPr>
          <w:rFonts w:cs="Arial"/>
          <w:color w:val="000000"/>
          <w:sz w:val="22"/>
          <w:lang w:val="fi-FI"/>
        </w:rPr>
        <w:t>la</w:t>
      </w:r>
      <w:r w:rsidRPr="00AD1A28">
        <w:rPr>
          <w:rFonts w:cs="Arial"/>
          <w:color w:val="000000"/>
          <w:sz w:val="22"/>
          <w:lang w:val="fi-FI"/>
        </w:rPr>
        <w:t>, mutta paine ei saa ylittää 30 baaria.</w:t>
      </w:r>
      <w:r w:rsidR="00CC1A5F">
        <w:rPr>
          <w:rFonts w:cs="Arial"/>
          <w:color w:val="000000"/>
          <w:sz w:val="22"/>
          <w:lang w:val="fi-FI"/>
        </w:rPr>
        <w:t xml:space="preserve"> </w:t>
      </w:r>
      <w:r w:rsidRPr="00AD1A28">
        <w:rPr>
          <w:rFonts w:cs="Arial"/>
          <w:color w:val="000000"/>
          <w:sz w:val="22"/>
          <w:lang w:val="fi-FI"/>
        </w:rPr>
        <w:t>Mahdolliset vauriot pitää korjata välittömästi.</w:t>
      </w:r>
      <w:r w:rsidR="00CC1A5F">
        <w:rPr>
          <w:rFonts w:cs="Arial"/>
          <w:color w:val="000000"/>
          <w:sz w:val="22"/>
          <w:lang w:val="fi-FI"/>
        </w:rPr>
        <w:t xml:space="preserve"> Ota t</w:t>
      </w:r>
      <w:r w:rsidRPr="00AD1A28">
        <w:rPr>
          <w:rFonts w:cs="Arial"/>
          <w:color w:val="000000"/>
          <w:sz w:val="22"/>
          <w:lang w:val="fi-FI"/>
        </w:rPr>
        <w:t>arvittaessa yhteys materiaalitoimittajaan</w:t>
      </w:r>
    </w:p>
    <w:p w14:paraId="67FF25A7" w14:textId="37356A16" w:rsidR="000736FE" w:rsidRDefault="000736FE" w:rsidP="00522650">
      <w:pPr>
        <w:ind w:left="705"/>
        <w:rPr>
          <w:rFonts w:cs="Arial"/>
          <w:color w:val="000000"/>
          <w:sz w:val="22"/>
          <w:lang w:val="fi-FI"/>
        </w:rPr>
      </w:pPr>
    </w:p>
    <w:p w14:paraId="17338D16" w14:textId="77777777" w:rsidR="00CC1A5F" w:rsidRDefault="00CC1A5F" w:rsidP="00522650">
      <w:pPr>
        <w:ind w:left="705"/>
        <w:rPr>
          <w:rFonts w:cs="Arial"/>
          <w:color w:val="000000"/>
          <w:sz w:val="22"/>
          <w:lang w:val="fi-FI"/>
        </w:rPr>
      </w:pPr>
    </w:p>
    <w:p w14:paraId="3860130B" w14:textId="58C77226" w:rsidR="000736FE" w:rsidRDefault="000736FE" w:rsidP="00522650">
      <w:pPr>
        <w:ind w:left="705"/>
        <w:rPr>
          <w:rFonts w:cs="Arial"/>
          <w:color w:val="000000"/>
          <w:sz w:val="22"/>
          <w:lang w:val="fi-FI"/>
        </w:rPr>
      </w:pPr>
    </w:p>
    <w:p w14:paraId="7672FDE2" w14:textId="62C24416" w:rsidR="000736FE" w:rsidRDefault="000736FE" w:rsidP="00522650">
      <w:pPr>
        <w:ind w:left="705"/>
        <w:rPr>
          <w:rFonts w:cs="Arial"/>
          <w:color w:val="000000"/>
          <w:sz w:val="22"/>
          <w:lang w:val="fi-FI"/>
        </w:rPr>
      </w:pPr>
    </w:p>
    <w:p w14:paraId="51BADFAD" w14:textId="0923C7F8" w:rsidR="00593B58" w:rsidRDefault="00593B58" w:rsidP="00522650">
      <w:pPr>
        <w:ind w:left="705"/>
        <w:rPr>
          <w:rFonts w:cs="Arial"/>
          <w:color w:val="000000"/>
          <w:sz w:val="22"/>
          <w:lang w:val="fi-FI"/>
        </w:rPr>
      </w:pPr>
    </w:p>
    <w:p w14:paraId="3CBB1996" w14:textId="77777777" w:rsidR="00593B58" w:rsidRPr="00AD1A28" w:rsidRDefault="00593B58" w:rsidP="00522650">
      <w:pPr>
        <w:ind w:left="705"/>
        <w:rPr>
          <w:rFonts w:cs="Arial"/>
          <w:color w:val="000000"/>
          <w:sz w:val="22"/>
          <w:lang w:val="fi-FI"/>
        </w:rPr>
      </w:pPr>
    </w:p>
    <w:p w14:paraId="23475504" w14:textId="77777777" w:rsidR="002835BF" w:rsidRPr="002835BF" w:rsidRDefault="002835BF" w:rsidP="002835BF">
      <w:pPr>
        <w:rPr>
          <w:b/>
          <w:sz w:val="24"/>
          <w:szCs w:val="24"/>
          <w:lang w:val="fi-FI"/>
        </w:rPr>
      </w:pPr>
    </w:p>
    <w:tbl>
      <w:tblPr>
        <w:tblW w:w="932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80" w:type="dxa"/>
          <w:right w:w="80" w:type="dxa"/>
        </w:tblCellMar>
        <w:tblLook w:val="0000" w:firstRow="0" w:lastRow="0" w:firstColumn="0" w:lastColumn="0" w:noHBand="0" w:noVBand="0"/>
      </w:tblPr>
      <w:tblGrid>
        <w:gridCol w:w="3341"/>
        <w:gridCol w:w="1417"/>
        <w:gridCol w:w="1559"/>
        <w:gridCol w:w="3003"/>
      </w:tblGrid>
      <w:tr w:rsidR="002835BF" w:rsidRPr="009822C5" w14:paraId="20CA37EA" w14:textId="77777777" w:rsidTr="004F5DC0">
        <w:trPr>
          <w:cantSplit/>
        </w:trPr>
        <w:tc>
          <w:tcPr>
            <w:tcW w:w="3341" w:type="dxa"/>
          </w:tcPr>
          <w:p w14:paraId="02954B74" w14:textId="77777777" w:rsidR="002835BF" w:rsidRPr="00ED45A3" w:rsidRDefault="002835BF" w:rsidP="004F5DC0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sz w:val="22"/>
                <w:lang w:val="fi-FI"/>
              </w:rPr>
              <w:t xml:space="preserve">  </w:t>
            </w:r>
            <w:r w:rsidRPr="00ED45A3">
              <w:rPr>
                <w:rFonts w:cs="Arial"/>
                <w:bCs/>
                <w:iCs/>
                <w:sz w:val="22"/>
              </w:rPr>
              <w:t>T</w:t>
            </w:r>
            <w:r w:rsidR="009822C5" w:rsidRPr="00ED45A3">
              <w:rPr>
                <w:rFonts w:cs="Arial"/>
                <w:bCs/>
                <w:iCs/>
                <w:sz w:val="22"/>
              </w:rPr>
              <w:t>uote</w:t>
            </w:r>
          </w:p>
        </w:tc>
        <w:tc>
          <w:tcPr>
            <w:tcW w:w="1417" w:type="dxa"/>
          </w:tcPr>
          <w:p w14:paraId="347C622E" w14:textId="77777777" w:rsidR="002835BF" w:rsidRPr="00ED45A3" w:rsidRDefault="009822C5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Paksuus</w:t>
            </w:r>
          </w:p>
        </w:tc>
        <w:tc>
          <w:tcPr>
            <w:tcW w:w="1559" w:type="dxa"/>
          </w:tcPr>
          <w:p w14:paraId="22CF4BAB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M</w:t>
            </w:r>
            <w:r w:rsidR="009822C5" w:rsidRPr="00ED45A3">
              <w:rPr>
                <w:rFonts w:cs="Arial"/>
                <w:bCs/>
                <w:iCs/>
                <w:sz w:val="22"/>
              </w:rPr>
              <w:t>enekki</w:t>
            </w:r>
          </w:p>
          <w:p w14:paraId="05969825" w14:textId="77777777" w:rsidR="002835BF" w:rsidRPr="00ED45A3" w:rsidRDefault="009822C5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k</w:t>
            </w:r>
            <w:r w:rsidR="002835BF" w:rsidRPr="00ED45A3">
              <w:rPr>
                <w:rFonts w:cs="Arial"/>
                <w:bCs/>
                <w:iCs/>
                <w:sz w:val="22"/>
              </w:rPr>
              <w:t>g/m</w:t>
            </w:r>
            <w:r w:rsidR="002835BF" w:rsidRPr="00ED45A3">
              <w:rPr>
                <w:rFonts w:cs="Arial"/>
                <w:bCs/>
                <w:iCs/>
                <w:sz w:val="22"/>
                <w:vertAlign w:val="superscript"/>
              </w:rPr>
              <w:t>2</w:t>
            </w:r>
          </w:p>
        </w:tc>
        <w:tc>
          <w:tcPr>
            <w:tcW w:w="3003" w:type="dxa"/>
          </w:tcPr>
          <w:p w14:paraId="7D577FAE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O</w:t>
            </w:r>
            <w:r w:rsidR="009822C5" w:rsidRPr="00ED45A3">
              <w:rPr>
                <w:rFonts w:cs="Arial"/>
                <w:bCs/>
                <w:iCs/>
                <w:sz w:val="22"/>
              </w:rPr>
              <w:t>dotusaika ennen seuraavia työvaiheita</w:t>
            </w:r>
          </w:p>
        </w:tc>
      </w:tr>
      <w:tr w:rsidR="002835BF" w:rsidRPr="001B16FA" w14:paraId="4EDFBE98" w14:textId="77777777" w:rsidTr="00332B8E">
        <w:trPr>
          <w:cantSplit/>
          <w:trHeight w:val="807"/>
        </w:trPr>
        <w:tc>
          <w:tcPr>
            <w:tcW w:w="3341" w:type="dxa"/>
          </w:tcPr>
          <w:p w14:paraId="08CFCFAC" w14:textId="77777777" w:rsidR="002835BF" w:rsidRPr="00ED45A3" w:rsidRDefault="002835BF" w:rsidP="004F5DC0">
            <w:pPr>
              <w:widowControl w:val="0"/>
              <w:ind w:left="20"/>
              <w:rPr>
                <w:rFonts w:cs="Arial"/>
                <w:bCs/>
                <w:iCs/>
                <w:sz w:val="22"/>
                <w:lang w:val="fi-FI"/>
              </w:rPr>
            </w:pPr>
            <w:r w:rsidRPr="00ED45A3">
              <w:rPr>
                <w:rFonts w:cs="Arial"/>
                <w:bCs/>
                <w:iCs/>
                <w:sz w:val="22"/>
                <w:lang w:val="fi-FI"/>
              </w:rPr>
              <w:t>StoCrete TK / THP korroosiosuoja-tartuntalaasti</w:t>
            </w:r>
          </w:p>
        </w:tc>
        <w:tc>
          <w:tcPr>
            <w:tcW w:w="1417" w:type="dxa"/>
          </w:tcPr>
          <w:p w14:paraId="275EADC9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1 mm</w:t>
            </w:r>
          </w:p>
        </w:tc>
        <w:tc>
          <w:tcPr>
            <w:tcW w:w="1559" w:type="dxa"/>
          </w:tcPr>
          <w:p w14:paraId="763DC99D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2</w:t>
            </w:r>
          </w:p>
        </w:tc>
        <w:tc>
          <w:tcPr>
            <w:tcW w:w="3003" w:type="dxa"/>
          </w:tcPr>
          <w:p w14:paraId="3B6C84D2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ED45A3">
              <w:rPr>
                <w:rFonts w:cs="Arial"/>
                <w:bCs/>
                <w:iCs/>
                <w:sz w:val="22"/>
                <w:lang w:val="fi-FI"/>
              </w:rPr>
              <w:t>n. 6 h (1. käsittely)</w:t>
            </w:r>
          </w:p>
          <w:p w14:paraId="4D303EA3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fi-FI"/>
              </w:rPr>
            </w:pPr>
            <w:r w:rsidRPr="00ED45A3">
              <w:rPr>
                <w:rFonts w:cs="Arial"/>
                <w:bCs/>
                <w:iCs/>
                <w:sz w:val="22"/>
                <w:lang w:val="fi-FI"/>
              </w:rPr>
              <w:t>heti (2. käsittely)</w:t>
            </w:r>
          </w:p>
        </w:tc>
      </w:tr>
      <w:tr w:rsidR="00ED45A3" w:rsidRPr="009822C5" w14:paraId="158EA207" w14:textId="77777777" w:rsidTr="00A87189">
        <w:trPr>
          <w:cantSplit/>
        </w:trPr>
        <w:tc>
          <w:tcPr>
            <w:tcW w:w="9320" w:type="dxa"/>
            <w:gridSpan w:val="4"/>
          </w:tcPr>
          <w:p w14:paraId="0A08FAEA" w14:textId="657EADA8" w:rsidR="00ED45A3" w:rsidRPr="00ED45A3" w:rsidRDefault="00ED45A3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+</w:t>
            </w:r>
          </w:p>
        </w:tc>
      </w:tr>
      <w:tr w:rsidR="002835BF" w:rsidRPr="009822C5" w14:paraId="5AAC9578" w14:textId="77777777" w:rsidTr="004F5DC0">
        <w:trPr>
          <w:cantSplit/>
        </w:trPr>
        <w:tc>
          <w:tcPr>
            <w:tcW w:w="3341" w:type="dxa"/>
          </w:tcPr>
          <w:p w14:paraId="1BEA90CE" w14:textId="77777777" w:rsidR="002835BF" w:rsidRPr="00ED45A3" w:rsidRDefault="002835BF" w:rsidP="004F5DC0">
            <w:pPr>
              <w:widowControl w:val="0"/>
              <w:ind w:left="20"/>
              <w:rPr>
                <w:rFonts w:cs="Arial"/>
                <w:bCs/>
                <w:iCs/>
                <w:sz w:val="22"/>
              </w:rPr>
            </w:pPr>
            <w:r w:rsidRPr="00ED45A3">
              <w:rPr>
                <w:rFonts w:cs="Arial"/>
                <w:bCs/>
                <w:iCs/>
                <w:sz w:val="22"/>
              </w:rPr>
              <w:t>StoCrete GM1</w:t>
            </w:r>
          </w:p>
        </w:tc>
        <w:tc>
          <w:tcPr>
            <w:tcW w:w="1417" w:type="dxa"/>
          </w:tcPr>
          <w:p w14:paraId="10C1F366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 w:rsidRPr="00ED45A3">
              <w:rPr>
                <w:rFonts w:cs="Arial"/>
                <w:bCs/>
                <w:iCs/>
                <w:sz w:val="22"/>
                <w:lang w:val="sv-SE"/>
              </w:rPr>
              <w:t>3... 30 mm</w:t>
            </w:r>
          </w:p>
        </w:tc>
        <w:tc>
          <w:tcPr>
            <w:tcW w:w="1559" w:type="dxa"/>
          </w:tcPr>
          <w:p w14:paraId="7BA34B3F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 w:rsidRPr="00ED45A3">
              <w:rPr>
                <w:rFonts w:cs="Arial"/>
                <w:bCs/>
                <w:iCs/>
                <w:sz w:val="22"/>
                <w:lang w:val="sv-SE"/>
              </w:rPr>
              <w:t xml:space="preserve">6…60 </w:t>
            </w:r>
          </w:p>
        </w:tc>
        <w:tc>
          <w:tcPr>
            <w:tcW w:w="3003" w:type="dxa"/>
          </w:tcPr>
          <w:p w14:paraId="428A9CC2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sv-SE"/>
              </w:rPr>
            </w:pPr>
            <w:r w:rsidRPr="00ED45A3">
              <w:rPr>
                <w:rFonts w:cs="Arial"/>
                <w:bCs/>
                <w:iCs/>
                <w:sz w:val="22"/>
                <w:lang w:val="sv-SE"/>
              </w:rPr>
              <w:t>n. 1 vrk.</w:t>
            </w:r>
          </w:p>
        </w:tc>
      </w:tr>
      <w:tr w:rsidR="00ED45A3" w:rsidRPr="009822C5" w14:paraId="67E0858C" w14:textId="77777777" w:rsidTr="002E66CF">
        <w:trPr>
          <w:cantSplit/>
        </w:trPr>
        <w:tc>
          <w:tcPr>
            <w:tcW w:w="9320" w:type="dxa"/>
            <w:gridSpan w:val="4"/>
          </w:tcPr>
          <w:p w14:paraId="674547CE" w14:textId="5162C3AA" w:rsidR="00ED45A3" w:rsidRPr="00ED45A3" w:rsidRDefault="00ED45A3" w:rsidP="004F5DC0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</w:tr>
      <w:tr w:rsidR="002835BF" w:rsidRPr="009822C5" w14:paraId="677B70D3" w14:textId="77777777" w:rsidTr="004F5DC0">
        <w:trPr>
          <w:cantSplit/>
          <w:trHeight w:val="356"/>
        </w:trPr>
        <w:tc>
          <w:tcPr>
            <w:tcW w:w="3341" w:type="dxa"/>
          </w:tcPr>
          <w:p w14:paraId="2B70324A" w14:textId="77777777" w:rsidR="002835BF" w:rsidRPr="00ED45A3" w:rsidRDefault="002835BF" w:rsidP="004F5DC0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StoCrete TF</w:t>
            </w:r>
          </w:p>
        </w:tc>
        <w:tc>
          <w:tcPr>
            <w:tcW w:w="1417" w:type="dxa"/>
          </w:tcPr>
          <w:p w14:paraId="0A45FFFA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1,5… 5 mm</w:t>
            </w:r>
          </w:p>
        </w:tc>
        <w:tc>
          <w:tcPr>
            <w:tcW w:w="1559" w:type="dxa"/>
          </w:tcPr>
          <w:p w14:paraId="3A79CB0D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3…10</w:t>
            </w:r>
          </w:p>
        </w:tc>
        <w:tc>
          <w:tcPr>
            <w:tcW w:w="3003" w:type="dxa"/>
          </w:tcPr>
          <w:p w14:paraId="6D6F7229" w14:textId="77777777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n. 3 vrk.</w:t>
            </w:r>
          </w:p>
        </w:tc>
      </w:tr>
      <w:tr w:rsidR="00ED45A3" w:rsidRPr="009822C5" w14:paraId="49130C51" w14:textId="77777777" w:rsidTr="00A044CC">
        <w:trPr>
          <w:cantSplit/>
        </w:trPr>
        <w:tc>
          <w:tcPr>
            <w:tcW w:w="9320" w:type="dxa"/>
            <w:gridSpan w:val="4"/>
          </w:tcPr>
          <w:p w14:paraId="27DFA03D" w14:textId="78F6184B" w:rsidR="00ED45A3" w:rsidRPr="00ED45A3" w:rsidRDefault="00ED45A3" w:rsidP="004F5DC0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</w:tr>
      <w:tr w:rsidR="00885616" w:rsidRPr="009822C5" w14:paraId="221776FA" w14:textId="77777777" w:rsidTr="004F5DC0">
        <w:trPr>
          <w:cantSplit/>
        </w:trPr>
        <w:tc>
          <w:tcPr>
            <w:tcW w:w="3341" w:type="dxa"/>
          </w:tcPr>
          <w:p w14:paraId="7ACC5631" w14:textId="69DCD917" w:rsidR="00885616" w:rsidRPr="00ED45A3" w:rsidRDefault="00885616" w:rsidP="00885616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StoP</w:t>
            </w:r>
            <w:r w:rsidR="001E202D">
              <w:rPr>
                <w:rFonts w:cs="Arial"/>
                <w:bCs/>
                <w:iCs/>
                <w:sz w:val="22"/>
                <w:lang w:val="en-US"/>
              </w:rPr>
              <w:t>rimer</w:t>
            </w:r>
          </w:p>
        </w:tc>
        <w:tc>
          <w:tcPr>
            <w:tcW w:w="1417" w:type="dxa"/>
          </w:tcPr>
          <w:p w14:paraId="0C137CAE" w14:textId="642CECCE" w:rsidR="00885616" w:rsidRPr="00ED45A3" w:rsidRDefault="00885616" w:rsidP="00885616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62A2E1D2" w14:textId="5DF5B1EA" w:rsidR="00885616" w:rsidRPr="00ED45A3" w:rsidRDefault="00885616" w:rsidP="00885616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>
              <w:rPr>
                <w:rFonts w:cs="Arial"/>
                <w:bCs/>
                <w:iCs/>
                <w:sz w:val="22"/>
              </w:rPr>
              <w:t>n. 0,</w:t>
            </w:r>
            <w:r w:rsidR="003548A2">
              <w:rPr>
                <w:rFonts w:cs="Arial"/>
                <w:bCs/>
                <w:iCs/>
                <w:sz w:val="22"/>
              </w:rPr>
              <w:t>3</w:t>
            </w:r>
          </w:p>
        </w:tc>
        <w:tc>
          <w:tcPr>
            <w:tcW w:w="3003" w:type="dxa"/>
          </w:tcPr>
          <w:p w14:paraId="1DBE217D" w14:textId="27F5A214" w:rsidR="00885616" w:rsidRPr="00ED45A3" w:rsidRDefault="00885616" w:rsidP="00885616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</w:rPr>
              <w:t xml:space="preserve">n. 4 - 6 h   </w:t>
            </w:r>
          </w:p>
        </w:tc>
      </w:tr>
      <w:tr w:rsidR="00ED45A3" w:rsidRPr="009822C5" w14:paraId="60F4A233" w14:textId="77777777" w:rsidTr="00840FAA">
        <w:trPr>
          <w:cantSplit/>
        </w:trPr>
        <w:tc>
          <w:tcPr>
            <w:tcW w:w="9320" w:type="dxa"/>
            <w:gridSpan w:val="4"/>
          </w:tcPr>
          <w:p w14:paraId="6CBB1A80" w14:textId="52284982" w:rsidR="00ED45A3" w:rsidRPr="00ED45A3" w:rsidRDefault="00ED45A3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  <w:r>
              <w:rPr>
                <w:rFonts w:cs="Arial"/>
                <w:bCs/>
                <w:iCs/>
                <w:sz w:val="22"/>
                <w:lang w:val="en-US"/>
              </w:rPr>
              <w:t>+</w:t>
            </w:r>
          </w:p>
        </w:tc>
      </w:tr>
      <w:tr w:rsidR="002835BF" w:rsidRPr="009822C5" w14:paraId="62CEFD24" w14:textId="77777777" w:rsidTr="004F5DC0">
        <w:trPr>
          <w:cantSplit/>
        </w:trPr>
        <w:tc>
          <w:tcPr>
            <w:tcW w:w="3341" w:type="dxa"/>
          </w:tcPr>
          <w:p w14:paraId="23FF688E" w14:textId="66D3A07B" w:rsidR="002835BF" w:rsidRPr="00ED45A3" w:rsidRDefault="00ED45A3" w:rsidP="004F5DC0">
            <w:pPr>
              <w:widowControl w:val="0"/>
              <w:ind w:left="2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 xml:space="preserve">Esim. </w:t>
            </w:r>
            <w:r w:rsidR="002835BF" w:rsidRPr="00ED45A3">
              <w:rPr>
                <w:rFonts w:cs="Arial"/>
                <w:bCs/>
                <w:iCs/>
                <w:sz w:val="22"/>
                <w:lang w:val="en-US"/>
              </w:rPr>
              <w:t>St</w:t>
            </w:r>
            <w:r w:rsidR="00993EC2" w:rsidRPr="00ED45A3">
              <w:rPr>
                <w:rFonts w:cs="Arial"/>
                <w:bCs/>
                <w:iCs/>
                <w:sz w:val="22"/>
                <w:lang w:val="en-US"/>
              </w:rPr>
              <w:t>o</w:t>
            </w:r>
            <w:r w:rsidR="004A4BCA">
              <w:rPr>
                <w:rFonts w:cs="Arial"/>
                <w:bCs/>
                <w:iCs/>
                <w:sz w:val="22"/>
                <w:lang w:val="en-US"/>
              </w:rPr>
              <w:t>Lotusan</w:t>
            </w:r>
            <w:r w:rsidR="00993EC2" w:rsidRPr="00ED45A3">
              <w:rPr>
                <w:rFonts w:cs="Arial"/>
                <w:bCs/>
                <w:iCs/>
                <w:sz w:val="22"/>
                <w:lang w:val="en-US"/>
              </w:rPr>
              <w:t xml:space="preserve"> K</w:t>
            </w:r>
            <w:r w:rsidRPr="00ED45A3">
              <w:rPr>
                <w:rFonts w:cs="Arial"/>
                <w:bCs/>
                <w:iCs/>
                <w:sz w:val="22"/>
                <w:lang w:val="en-US"/>
              </w:rPr>
              <w:t xml:space="preserve"> 1,5 mm</w:t>
            </w:r>
          </w:p>
        </w:tc>
        <w:tc>
          <w:tcPr>
            <w:tcW w:w="1417" w:type="dxa"/>
          </w:tcPr>
          <w:p w14:paraId="185AC3E3" w14:textId="1F191371" w:rsidR="002835BF" w:rsidRPr="00ED45A3" w:rsidRDefault="00993EC2" w:rsidP="004F5DC0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1,5 mm</w:t>
            </w:r>
          </w:p>
        </w:tc>
        <w:tc>
          <w:tcPr>
            <w:tcW w:w="1559" w:type="dxa"/>
          </w:tcPr>
          <w:p w14:paraId="6D19AD0F" w14:textId="7565181B" w:rsidR="002835BF" w:rsidRPr="00ED45A3" w:rsidRDefault="00993EC2" w:rsidP="004F5DC0">
            <w:pPr>
              <w:widowControl w:val="0"/>
              <w:rPr>
                <w:rFonts w:cs="Arial"/>
                <w:bCs/>
                <w:iCs/>
                <w:sz w:val="22"/>
                <w:lang w:val="en-US"/>
              </w:rPr>
            </w:pPr>
            <w:r w:rsidRPr="00ED45A3">
              <w:rPr>
                <w:rFonts w:cs="Arial"/>
                <w:bCs/>
                <w:iCs/>
                <w:sz w:val="22"/>
                <w:lang w:val="en-US"/>
              </w:rPr>
              <w:t>n.</w:t>
            </w:r>
            <w:r w:rsidR="00542046">
              <w:rPr>
                <w:rFonts w:cs="Arial"/>
                <w:bCs/>
                <w:iCs/>
                <w:sz w:val="22"/>
                <w:lang w:val="en-US"/>
              </w:rPr>
              <w:t xml:space="preserve"> </w:t>
            </w:r>
            <w:r w:rsidRPr="00ED45A3">
              <w:rPr>
                <w:rFonts w:cs="Arial"/>
                <w:bCs/>
                <w:iCs/>
                <w:sz w:val="22"/>
                <w:lang w:val="en-US"/>
              </w:rPr>
              <w:t>2,</w:t>
            </w:r>
            <w:r w:rsidR="004A4BCA">
              <w:rPr>
                <w:rFonts w:cs="Arial"/>
                <w:bCs/>
                <w:iCs/>
                <w:sz w:val="22"/>
                <w:lang w:val="en-US"/>
              </w:rPr>
              <w:t>4</w:t>
            </w:r>
          </w:p>
        </w:tc>
        <w:tc>
          <w:tcPr>
            <w:tcW w:w="3003" w:type="dxa"/>
          </w:tcPr>
          <w:p w14:paraId="0D11113D" w14:textId="752F14B0" w:rsidR="002835BF" w:rsidRPr="00ED45A3" w:rsidRDefault="002835BF" w:rsidP="004F5DC0">
            <w:pPr>
              <w:widowControl w:val="0"/>
              <w:rPr>
                <w:rFonts w:cs="Arial"/>
                <w:bCs/>
                <w:iCs/>
                <w:sz w:val="22"/>
              </w:rPr>
            </w:pPr>
          </w:p>
        </w:tc>
      </w:tr>
    </w:tbl>
    <w:p w14:paraId="39D23FD2" w14:textId="77777777" w:rsidR="00CA77A3" w:rsidRDefault="00CA77A3" w:rsidP="00CA77A3">
      <w:pPr>
        <w:pStyle w:val="Header"/>
        <w:ind w:left="708"/>
        <w:rPr>
          <w:rFonts w:cs="Arial"/>
          <w:bCs/>
          <w:iCs/>
          <w:sz w:val="22"/>
          <w:lang w:val="fi-FI"/>
        </w:rPr>
      </w:pPr>
    </w:p>
    <w:p w14:paraId="51E72ACA" w14:textId="77777777" w:rsidR="00435FE7" w:rsidRDefault="00616F47" w:rsidP="009822C5">
      <w:pPr>
        <w:rPr>
          <w:rFonts w:cs="Arial"/>
          <w:bCs/>
          <w:iCs/>
          <w:sz w:val="22"/>
          <w:lang w:val="fi-FI"/>
        </w:rPr>
      </w:pPr>
      <w:r w:rsidRPr="00616F47">
        <w:rPr>
          <w:rFonts w:cs="Arial"/>
          <w:b/>
          <w:bCs/>
          <w:color w:val="000000"/>
          <w:sz w:val="22"/>
          <w:lang w:val="fi-FI"/>
        </w:rPr>
        <w:t>Kaikissa betonirakenteiden korjauksissa on noudatettava materiaalitoimittajan antamia ohjeita.</w:t>
      </w:r>
      <w:r w:rsidR="009822C5">
        <w:rPr>
          <w:rFonts w:cs="Arial"/>
          <w:b/>
          <w:bCs/>
          <w:color w:val="000000"/>
          <w:sz w:val="22"/>
          <w:lang w:val="fi-FI"/>
        </w:rPr>
        <w:t xml:space="preserve"> </w:t>
      </w:r>
    </w:p>
    <w:p w14:paraId="2C615682" w14:textId="77777777" w:rsidR="00D2554B" w:rsidRPr="009822C5" w:rsidRDefault="00D2554B" w:rsidP="006A3038">
      <w:pPr>
        <w:rPr>
          <w:sz w:val="22"/>
          <w:lang w:val="fi-FI"/>
        </w:rPr>
      </w:pPr>
      <w:r w:rsidRPr="009822C5">
        <w:rPr>
          <w:sz w:val="22"/>
          <w:lang w:val="fi-FI"/>
        </w:rPr>
        <w:t xml:space="preserve">Katso yksityiskohtaisemmat työohjeet kotisivultamme </w:t>
      </w:r>
      <w:hyperlink r:id="rId14" w:history="1">
        <w:r w:rsidRPr="009822C5">
          <w:rPr>
            <w:rStyle w:val="Hyperlink"/>
            <w:sz w:val="22"/>
            <w:lang w:val="fi-FI"/>
          </w:rPr>
          <w:t>www.sto.fi</w:t>
        </w:r>
      </w:hyperlink>
      <w:r w:rsidRPr="009822C5">
        <w:rPr>
          <w:sz w:val="22"/>
          <w:lang w:val="fi-FI"/>
        </w:rPr>
        <w:t xml:space="preserve">  </w:t>
      </w:r>
      <w:r w:rsidR="002835BF" w:rsidRPr="009822C5">
        <w:rPr>
          <w:sz w:val="22"/>
          <w:lang w:val="fi-FI"/>
        </w:rPr>
        <w:t>Betonirakenteiden korjausohjeet</w:t>
      </w:r>
    </w:p>
    <w:sectPr w:rsidR="00D2554B" w:rsidRPr="009822C5" w:rsidSect="00831AE7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61F651" w14:textId="77777777" w:rsidR="00E13C7E" w:rsidRDefault="00E13C7E" w:rsidP="006A3038">
      <w:pPr>
        <w:spacing w:after="0" w:line="240" w:lineRule="auto"/>
      </w:pPr>
      <w:r>
        <w:separator/>
      </w:r>
    </w:p>
  </w:endnote>
  <w:endnote w:type="continuationSeparator" w:id="0">
    <w:p w14:paraId="4817A29E" w14:textId="77777777" w:rsidR="00E13C7E" w:rsidRDefault="00E13C7E" w:rsidP="006A30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5ACF8EB" w14:textId="77777777" w:rsidR="00D91FDF" w:rsidRDefault="00D91FD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42FF4EB" w14:textId="2BC82E53" w:rsidR="006A3DF1" w:rsidRPr="00AB422E" w:rsidRDefault="00831AE7">
    <w:pPr>
      <w:pStyle w:val="Footer"/>
      <w:rPr>
        <w:sz w:val="22"/>
        <w:szCs w:val="24"/>
        <w:lang w:val="fi-FI"/>
      </w:rPr>
    </w:pPr>
    <w:r w:rsidRPr="00AB422E">
      <w:rPr>
        <w:sz w:val="22"/>
        <w:szCs w:val="24"/>
        <w:lang w:val="fi-FI"/>
      </w:rPr>
      <w:t xml:space="preserve">Menetelmäohje </w:t>
    </w:r>
    <w:r w:rsidR="00AB422E">
      <w:rPr>
        <w:sz w:val="22"/>
        <w:szCs w:val="24"/>
        <w:lang w:val="fi-FI"/>
      </w:rPr>
      <w:t>Sto</w:t>
    </w:r>
    <w:r w:rsidR="004A4BCA">
      <w:rPr>
        <w:sz w:val="22"/>
        <w:szCs w:val="24"/>
        <w:lang w:val="fi-FI"/>
      </w:rPr>
      <w:t>Lotusan</w:t>
    </w:r>
    <w:r w:rsidR="00AB422E">
      <w:rPr>
        <w:sz w:val="22"/>
        <w:szCs w:val="24"/>
        <w:lang w:val="fi-FI"/>
      </w:rPr>
      <w:t xml:space="preserve"> </w:t>
    </w:r>
    <w:r w:rsidR="002F7279" w:rsidRPr="00AB422E">
      <w:rPr>
        <w:sz w:val="22"/>
        <w:szCs w:val="24"/>
        <w:lang w:val="fi-FI"/>
      </w:rPr>
      <w:t>suojapinnoitus</w:t>
    </w:r>
    <w:r w:rsidRPr="00AB422E">
      <w:rPr>
        <w:sz w:val="22"/>
        <w:szCs w:val="24"/>
        <w:lang w:val="fi-FI"/>
      </w:rPr>
      <w:t xml:space="preserve">   </w:t>
    </w:r>
    <w:r w:rsidR="00435FE7" w:rsidRPr="00AB422E">
      <w:rPr>
        <w:sz w:val="22"/>
        <w:szCs w:val="24"/>
        <w:lang w:val="fi-FI"/>
      </w:rPr>
      <w:t xml:space="preserve">                    </w:t>
    </w:r>
    <w:r w:rsidR="00AB422E">
      <w:rPr>
        <w:sz w:val="22"/>
        <w:szCs w:val="24"/>
        <w:lang w:val="fi-FI"/>
      </w:rPr>
      <w:t>8</w:t>
    </w:r>
    <w:r w:rsidR="002835BF" w:rsidRPr="00AB422E">
      <w:rPr>
        <w:sz w:val="22"/>
        <w:szCs w:val="24"/>
        <w:lang w:val="fi-FI"/>
      </w:rPr>
      <w:t>.</w:t>
    </w:r>
    <w:r w:rsidR="00AB422E">
      <w:rPr>
        <w:sz w:val="22"/>
        <w:szCs w:val="24"/>
        <w:lang w:val="fi-FI"/>
      </w:rPr>
      <w:t>10</w:t>
    </w:r>
    <w:r w:rsidRPr="00AB422E">
      <w:rPr>
        <w:sz w:val="22"/>
        <w:szCs w:val="24"/>
        <w:lang w:val="fi-FI"/>
      </w:rPr>
      <w:t>.2020</w:t>
    </w:r>
    <w:r w:rsidRPr="00AB422E">
      <w:rPr>
        <w:sz w:val="22"/>
        <w:szCs w:val="24"/>
      </w:rPr>
      <w:ptab w:relativeTo="margin" w:alignment="right" w:leader="none"/>
    </w:r>
    <w:r w:rsidR="00435FE7" w:rsidRPr="00AB422E">
      <w:rPr>
        <w:sz w:val="22"/>
        <w:szCs w:val="24"/>
        <w:lang w:val="fi-FI"/>
      </w:rPr>
      <w:t xml:space="preserve">Sivu </w:t>
    </w:r>
    <w:r w:rsidR="00435FE7" w:rsidRPr="00AB422E">
      <w:rPr>
        <w:b/>
        <w:bCs/>
        <w:sz w:val="22"/>
        <w:szCs w:val="24"/>
      </w:rPr>
      <w:fldChar w:fldCharType="begin"/>
    </w:r>
    <w:r w:rsidR="00435FE7" w:rsidRPr="00AB422E">
      <w:rPr>
        <w:b/>
        <w:bCs/>
        <w:sz w:val="22"/>
        <w:szCs w:val="24"/>
        <w:lang w:val="fi-FI"/>
      </w:rPr>
      <w:instrText>PAGE  \* Arabic  \* MERGEFORMAT</w:instrText>
    </w:r>
    <w:r w:rsidR="00435FE7" w:rsidRPr="00AB422E">
      <w:rPr>
        <w:b/>
        <w:bCs/>
        <w:sz w:val="22"/>
        <w:szCs w:val="24"/>
      </w:rPr>
      <w:fldChar w:fldCharType="separate"/>
    </w:r>
    <w:r w:rsidR="00435FE7" w:rsidRPr="00AB422E">
      <w:rPr>
        <w:b/>
        <w:bCs/>
        <w:sz w:val="22"/>
        <w:szCs w:val="24"/>
        <w:lang w:val="fi-FI"/>
      </w:rPr>
      <w:t>1</w:t>
    </w:r>
    <w:r w:rsidR="00435FE7" w:rsidRPr="00AB422E">
      <w:rPr>
        <w:b/>
        <w:bCs/>
        <w:sz w:val="22"/>
        <w:szCs w:val="24"/>
      </w:rPr>
      <w:fldChar w:fldCharType="end"/>
    </w:r>
    <w:r w:rsidR="00435FE7" w:rsidRPr="00AB422E">
      <w:rPr>
        <w:sz w:val="22"/>
        <w:szCs w:val="24"/>
        <w:lang w:val="fi-FI"/>
      </w:rPr>
      <w:t xml:space="preserve"> / </w:t>
    </w:r>
    <w:r w:rsidR="00435FE7" w:rsidRPr="00AB422E">
      <w:rPr>
        <w:b/>
        <w:bCs/>
        <w:sz w:val="22"/>
        <w:szCs w:val="24"/>
      </w:rPr>
      <w:fldChar w:fldCharType="begin"/>
    </w:r>
    <w:r w:rsidR="00435FE7" w:rsidRPr="00AB422E">
      <w:rPr>
        <w:b/>
        <w:bCs/>
        <w:sz w:val="22"/>
        <w:szCs w:val="24"/>
        <w:lang w:val="fi-FI"/>
      </w:rPr>
      <w:instrText>NUMPAGES  \* Arabic  \* MERGEFORMAT</w:instrText>
    </w:r>
    <w:r w:rsidR="00435FE7" w:rsidRPr="00AB422E">
      <w:rPr>
        <w:b/>
        <w:bCs/>
        <w:sz w:val="22"/>
        <w:szCs w:val="24"/>
      </w:rPr>
      <w:fldChar w:fldCharType="separate"/>
    </w:r>
    <w:r w:rsidR="00435FE7" w:rsidRPr="00AB422E">
      <w:rPr>
        <w:b/>
        <w:bCs/>
        <w:sz w:val="22"/>
        <w:szCs w:val="24"/>
        <w:lang w:val="fi-FI"/>
      </w:rPr>
      <w:t>2</w:t>
    </w:r>
    <w:r w:rsidR="00435FE7" w:rsidRPr="00AB422E">
      <w:rPr>
        <w:b/>
        <w:bCs/>
        <w:sz w:val="22"/>
        <w:szCs w:val="24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DDFE94" w14:textId="77777777" w:rsidR="00D91FDF" w:rsidRDefault="00D91FD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E84737" w14:textId="77777777" w:rsidR="00E13C7E" w:rsidRDefault="00E13C7E" w:rsidP="006A3038">
      <w:pPr>
        <w:spacing w:after="0" w:line="240" w:lineRule="auto"/>
      </w:pPr>
      <w:r>
        <w:separator/>
      </w:r>
    </w:p>
  </w:footnote>
  <w:footnote w:type="continuationSeparator" w:id="0">
    <w:p w14:paraId="0E9F2F46" w14:textId="77777777" w:rsidR="00E13C7E" w:rsidRDefault="00E13C7E" w:rsidP="006A30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DCCC0F1" w14:textId="77777777" w:rsidR="00D91FDF" w:rsidRDefault="00D91FD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7D26BE" w14:textId="77777777" w:rsidR="00D91FDF" w:rsidRDefault="00D91FD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E60C89" w14:textId="77777777" w:rsidR="00D91FDF" w:rsidRDefault="00D91F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DB4E1B"/>
    <w:multiLevelType w:val="hybridMultilevel"/>
    <w:tmpl w:val="BE962134"/>
    <w:lvl w:ilvl="0" w:tplc="38E2A53E">
      <w:start w:val="3"/>
      <w:numFmt w:val="bullet"/>
      <w:lvlText w:val="-"/>
      <w:lvlJc w:val="left"/>
      <w:pPr>
        <w:ind w:left="1069" w:hanging="360"/>
      </w:pPr>
      <w:rPr>
        <w:rFonts w:ascii="Arial" w:eastAsiaTheme="minorEastAsia" w:hAnsi="Arial" w:cs="Arial" w:hint="default"/>
      </w:rPr>
    </w:lvl>
    <w:lvl w:ilvl="1" w:tplc="040B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" w15:restartNumberingAfterBreak="0">
    <w:nsid w:val="5DED1E73"/>
    <w:multiLevelType w:val="hybridMultilevel"/>
    <w:tmpl w:val="AA28704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A62426"/>
    <w:multiLevelType w:val="hybridMultilevel"/>
    <w:tmpl w:val="EB84C93A"/>
    <w:lvl w:ilvl="0" w:tplc="040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0EB9"/>
    <w:rsid w:val="00043A12"/>
    <w:rsid w:val="000736FE"/>
    <w:rsid w:val="000759EB"/>
    <w:rsid w:val="00094D5D"/>
    <w:rsid w:val="000971FF"/>
    <w:rsid w:val="00100550"/>
    <w:rsid w:val="00153AEC"/>
    <w:rsid w:val="00153C1C"/>
    <w:rsid w:val="001560A3"/>
    <w:rsid w:val="0017283E"/>
    <w:rsid w:val="001839B4"/>
    <w:rsid w:val="00183B06"/>
    <w:rsid w:val="001939DA"/>
    <w:rsid w:val="001A4CB8"/>
    <w:rsid w:val="001B16FA"/>
    <w:rsid w:val="001C0961"/>
    <w:rsid w:val="001E202D"/>
    <w:rsid w:val="002047A4"/>
    <w:rsid w:val="0022201D"/>
    <w:rsid w:val="0022506D"/>
    <w:rsid w:val="002515F2"/>
    <w:rsid w:val="002835BF"/>
    <w:rsid w:val="002A6027"/>
    <w:rsid w:val="002D4B72"/>
    <w:rsid w:val="002E3319"/>
    <w:rsid w:val="002F7279"/>
    <w:rsid w:val="0030366B"/>
    <w:rsid w:val="00304642"/>
    <w:rsid w:val="003059CB"/>
    <w:rsid w:val="0030741D"/>
    <w:rsid w:val="00332B8E"/>
    <w:rsid w:val="00343DF4"/>
    <w:rsid w:val="003548A2"/>
    <w:rsid w:val="00397E2E"/>
    <w:rsid w:val="003D401A"/>
    <w:rsid w:val="003D5027"/>
    <w:rsid w:val="00435FE7"/>
    <w:rsid w:val="004529DF"/>
    <w:rsid w:val="0045658D"/>
    <w:rsid w:val="0046421A"/>
    <w:rsid w:val="00476BE0"/>
    <w:rsid w:val="004A4BCA"/>
    <w:rsid w:val="004B5057"/>
    <w:rsid w:val="004F3090"/>
    <w:rsid w:val="00522650"/>
    <w:rsid w:val="00533AA9"/>
    <w:rsid w:val="00542046"/>
    <w:rsid w:val="00545CC9"/>
    <w:rsid w:val="00560D61"/>
    <w:rsid w:val="00570CDC"/>
    <w:rsid w:val="005771D8"/>
    <w:rsid w:val="00593B58"/>
    <w:rsid w:val="005D10BD"/>
    <w:rsid w:val="005D4484"/>
    <w:rsid w:val="005E475D"/>
    <w:rsid w:val="005F0540"/>
    <w:rsid w:val="005F7496"/>
    <w:rsid w:val="00616F47"/>
    <w:rsid w:val="00675D12"/>
    <w:rsid w:val="00683A1E"/>
    <w:rsid w:val="00697FBA"/>
    <w:rsid w:val="006A3038"/>
    <w:rsid w:val="006A3DF1"/>
    <w:rsid w:val="006B7912"/>
    <w:rsid w:val="006C1CC1"/>
    <w:rsid w:val="006E435E"/>
    <w:rsid w:val="006F1080"/>
    <w:rsid w:val="00716F7B"/>
    <w:rsid w:val="00737655"/>
    <w:rsid w:val="00740494"/>
    <w:rsid w:val="00752073"/>
    <w:rsid w:val="007E3D9B"/>
    <w:rsid w:val="007F3048"/>
    <w:rsid w:val="00813A79"/>
    <w:rsid w:val="00831AE7"/>
    <w:rsid w:val="00885616"/>
    <w:rsid w:val="00897F1D"/>
    <w:rsid w:val="008C5B3E"/>
    <w:rsid w:val="008E4719"/>
    <w:rsid w:val="008F06B6"/>
    <w:rsid w:val="009822C5"/>
    <w:rsid w:val="00993EC2"/>
    <w:rsid w:val="009A55D8"/>
    <w:rsid w:val="009D0AA0"/>
    <w:rsid w:val="00A279F8"/>
    <w:rsid w:val="00A315BD"/>
    <w:rsid w:val="00A45506"/>
    <w:rsid w:val="00AB422E"/>
    <w:rsid w:val="00AC1100"/>
    <w:rsid w:val="00AD1A28"/>
    <w:rsid w:val="00B13CA6"/>
    <w:rsid w:val="00B17E92"/>
    <w:rsid w:val="00B2051A"/>
    <w:rsid w:val="00BB6280"/>
    <w:rsid w:val="00CA77A3"/>
    <w:rsid w:val="00CB1071"/>
    <w:rsid w:val="00CC1A5F"/>
    <w:rsid w:val="00D241FC"/>
    <w:rsid w:val="00D2554B"/>
    <w:rsid w:val="00D264EE"/>
    <w:rsid w:val="00D537CF"/>
    <w:rsid w:val="00D90EB9"/>
    <w:rsid w:val="00D91FDF"/>
    <w:rsid w:val="00D9786C"/>
    <w:rsid w:val="00DB3A27"/>
    <w:rsid w:val="00DB5850"/>
    <w:rsid w:val="00DC503D"/>
    <w:rsid w:val="00DC58A6"/>
    <w:rsid w:val="00E13C7E"/>
    <w:rsid w:val="00E150E1"/>
    <w:rsid w:val="00E20661"/>
    <w:rsid w:val="00E35368"/>
    <w:rsid w:val="00E73BB9"/>
    <w:rsid w:val="00E7583B"/>
    <w:rsid w:val="00E9020C"/>
    <w:rsid w:val="00E91D4D"/>
    <w:rsid w:val="00EA3D74"/>
    <w:rsid w:val="00EB0832"/>
    <w:rsid w:val="00EB782F"/>
    <w:rsid w:val="00EC00E9"/>
    <w:rsid w:val="00ED45A3"/>
    <w:rsid w:val="00EF3860"/>
    <w:rsid w:val="00F2353D"/>
    <w:rsid w:val="00F308B1"/>
    <w:rsid w:val="00F510B7"/>
    <w:rsid w:val="00F67A84"/>
    <w:rsid w:val="00FA72E7"/>
    <w:rsid w:val="00FC6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6B5A7FD8"/>
  <w15:chartTrackingRefBased/>
  <w15:docId w15:val="{0405E35E-9858-41DC-A984-D7C5E6FDB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EastAsia" w:hAnsi="Arial" w:cstheme="minorBidi"/>
        <w:szCs w:val="22"/>
        <w:lang w:val="de-D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522650"/>
    <w:pPr>
      <w:keepNext/>
      <w:spacing w:after="240" w:line="240" w:lineRule="exact"/>
      <w:outlineLvl w:val="0"/>
    </w:pPr>
    <w:rPr>
      <w:rFonts w:ascii="Helvetica" w:eastAsia="Times New Roman" w:hAnsi="Helvetica" w:cs="Times New Roman"/>
      <w:b/>
      <w:sz w:val="28"/>
      <w:szCs w:val="20"/>
      <w:lang w:val="fi-FI" w:eastAsia="fi-F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0E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0EB9"/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rsid w:val="00716F7B"/>
    <w:pPr>
      <w:widowControl w:val="0"/>
      <w:tabs>
        <w:tab w:val="left" w:pos="0"/>
        <w:tab w:val="left" w:pos="1296"/>
        <w:tab w:val="left" w:pos="2592"/>
        <w:tab w:val="left" w:pos="3888"/>
        <w:tab w:val="left" w:pos="5184"/>
        <w:tab w:val="left" w:pos="6480"/>
        <w:tab w:val="left" w:pos="7776"/>
        <w:tab w:val="left" w:pos="9072"/>
      </w:tabs>
      <w:suppressAutoHyphens/>
      <w:spacing w:after="0" w:line="240" w:lineRule="auto"/>
      <w:jc w:val="both"/>
    </w:pPr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character" w:customStyle="1" w:styleId="BodyTextChar">
    <w:name w:val="Body Text Char"/>
    <w:basedOn w:val="DefaultParagraphFont"/>
    <w:link w:val="BodyText"/>
    <w:rsid w:val="00716F7B"/>
    <w:rPr>
      <w:rFonts w:ascii="Times New Roman" w:eastAsia="Times New Roman" w:hAnsi="Times New Roman" w:cs="Times New Roman"/>
      <w:b/>
      <w:i/>
      <w:sz w:val="26"/>
      <w:szCs w:val="20"/>
      <w:lang w:val="fi-FI" w:eastAsia="fi-FI"/>
    </w:rPr>
  </w:style>
  <w:style w:type="paragraph" w:styleId="Header">
    <w:name w:val="header"/>
    <w:basedOn w:val="Normal"/>
    <w:link w:val="HeaderChar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A3DF1"/>
  </w:style>
  <w:style w:type="paragraph" w:styleId="Footer">
    <w:name w:val="footer"/>
    <w:basedOn w:val="Normal"/>
    <w:link w:val="FooterChar"/>
    <w:uiPriority w:val="99"/>
    <w:unhideWhenUsed/>
    <w:rsid w:val="006A3D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A3DF1"/>
  </w:style>
  <w:style w:type="character" w:styleId="Hyperlink">
    <w:name w:val="Hyperlink"/>
    <w:basedOn w:val="DefaultParagraphFont"/>
    <w:uiPriority w:val="99"/>
    <w:unhideWhenUsed/>
    <w:rsid w:val="00D255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55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CA77A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522650"/>
    <w:rPr>
      <w:rFonts w:ascii="Helvetica" w:eastAsia="Times New Roman" w:hAnsi="Helvetica" w:cs="Times New Roman"/>
      <w:b/>
      <w:sz w:val="28"/>
      <w:szCs w:val="20"/>
      <w:lang w:val="fi-FI" w:eastAsia="fi-FI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43A12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43A12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jpe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://www.sto.fi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1885ED3D3BB404AADFB55EC4105C691" ma:contentTypeVersion="13" ma:contentTypeDescription="Ein neues Dokument erstellen." ma:contentTypeScope="" ma:versionID="b51cf0ccfc966104e90670b981c4824b">
  <xsd:schema xmlns:xsd="http://www.w3.org/2001/XMLSchema" xmlns:xs="http://www.w3.org/2001/XMLSchema" xmlns:p="http://schemas.microsoft.com/office/2006/metadata/properties" xmlns:ns3="f8902e8f-b0d3-45b6-a449-0a477fac2a5f" xmlns:ns4="346f818a-a778-42b1-8aa1-1172f2f598e2" targetNamespace="http://schemas.microsoft.com/office/2006/metadata/properties" ma:root="true" ma:fieldsID="4777b30d8676f67d1b065b78b4965a75" ns3:_="" ns4:_="">
    <xsd:import namespace="f8902e8f-b0d3-45b6-a449-0a477fac2a5f"/>
    <xsd:import namespace="346f818a-a778-42b1-8aa1-1172f2f598e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902e8f-b0d3-45b6-a449-0a477fac2a5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6f818a-a778-42b1-8aa1-1172f2f598e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Freigabehinweis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4CF438-D258-4A2F-A7DD-049D7C0D0DB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6CCE434-EBC7-42F2-96BB-012356EEFEE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F9E7E50-930D-4A76-AF88-E91F21DE6EE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8902e8f-b0d3-45b6-a449-0a477fac2a5f"/>
    <ds:schemaRef ds:uri="346f818a-a778-42b1-8aa1-1172f2f598e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51DB4FA-ADB3-4FA4-B173-7EE6151D5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478</Words>
  <Characters>3874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Jorma Sikstus</dc:creator>
  <cp:keywords/>
  <dc:description/>
  <cp:lastModifiedBy>Miika</cp:lastModifiedBy>
  <cp:revision>2</cp:revision>
  <dcterms:created xsi:type="dcterms:W3CDTF">2021-04-26T06:16:00Z</dcterms:created>
  <dcterms:modified xsi:type="dcterms:W3CDTF">2021-04-26T06:16:00Z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d8cad6c-9ab5-4995-adbc-1936d45cc877_Enabled">
    <vt:lpwstr>true</vt:lpwstr>
  </property>
  <property fmtid="{D5CDD505-2E9C-101B-9397-08002B2CF9AE}" pid="3" name="MSIP_Label_0d8cad6c-9ab5-4995-adbc-1936d45cc877_SetDate">
    <vt:lpwstr>2020-01-02T12:55:35Z</vt:lpwstr>
  </property>
  <property fmtid="{D5CDD505-2E9C-101B-9397-08002B2CF9AE}" pid="4" name="MSIP_Label_0d8cad6c-9ab5-4995-adbc-1936d45cc877_Method">
    <vt:lpwstr>Standard</vt:lpwstr>
  </property>
  <property fmtid="{D5CDD505-2E9C-101B-9397-08002B2CF9AE}" pid="5" name="MSIP_Label_0d8cad6c-9ab5-4995-adbc-1936d45cc877_Name">
    <vt:lpwstr>0d8cad6c-9ab5-4995-adbc-1936d45cc877</vt:lpwstr>
  </property>
  <property fmtid="{D5CDD505-2E9C-101B-9397-08002B2CF9AE}" pid="6" name="MSIP_Label_0d8cad6c-9ab5-4995-adbc-1936d45cc877_SiteId">
    <vt:lpwstr>9f6513af-b5bf-4193-ba55-a22f3f083010</vt:lpwstr>
  </property>
  <property fmtid="{D5CDD505-2E9C-101B-9397-08002B2CF9AE}" pid="7" name="MSIP_Label_0d8cad6c-9ab5-4995-adbc-1936d45cc877_ActionId">
    <vt:lpwstr>9e9a2e90-86fe-4912-bbb7-0000ed7b47b4</vt:lpwstr>
  </property>
  <property fmtid="{D5CDD505-2E9C-101B-9397-08002B2CF9AE}" pid="8" name="MSIP_Label_0d8cad6c-9ab5-4995-adbc-1936d45cc877_ContentBits">
    <vt:lpwstr>0</vt:lpwstr>
  </property>
  <property fmtid="{D5CDD505-2E9C-101B-9397-08002B2CF9AE}" pid="9" name="ContentTypeId">
    <vt:lpwstr>0x010100D1885ED3D3BB404AADFB55EC4105C691</vt:lpwstr>
  </property>
</Properties>
</file>