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06FD8" w14:textId="1936390A"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C9300" wp14:editId="17803647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proofErr w:type="spellEnd"/>
      <w:r w:rsidRPr="006A3DF1">
        <w:rPr>
          <w:b/>
          <w:sz w:val="32"/>
          <w:szCs w:val="32"/>
          <w:lang w:val="fi-FI"/>
        </w:rPr>
        <w:t xml:space="preserve"> P</w:t>
      </w:r>
      <w:r w:rsidR="0071204C">
        <w:rPr>
          <w:b/>
          <w:sz w:val="32"/>
          <w:szCs w:val="32"/>
          <w:lang w:val="fi-FI"/>
        </w:rPr>
        <w:t>orrastaso</w:t>
      </w:r>
      <w:r w:rsidRPr="006A3DF1">
        <w:rPr>
          <w:b/>
          <w:sz w:val="32"/>
          <w:szCs w:val="32"/>
          <w:lang w:val="fi-FI"/>
        </w:rPr>
        <w:t>pinnoitusmenetelmä</w:t>
      </w:r>
    </w:p>
    <w:p w14:paraId="2EFFA935" w14:textId="77777777" w:rsidR="00D90EB9" w:rsidRPr="006A3DF1" w:rsidRDefault="006F1080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AEFC04" wp14:editId="5006DE19">
            <wp:simplePos x="0" y="0"/>
            <wp:positionH relativeFrom="column">
              <wp:posOffset>3771900</wp:posOffset>
            </wp:positionH>
            <wp:positionV relativeFrom="paragraph">
              <wp:posOffset>186055</wp:posOffset>
            </wp:positionV>
            <wp:extent cx="2265680" cy="2362200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90EB9" w:rsidRPr="006A3DF1">
        <w:rPr>
          <w:b/>
          <w:sz w:val="32"/>
          <w:szCs w:val="32"/>
          <w:lang w:val="fi-FI"/>
        </w:rPr>
        <w:t>StoP</w:t>
      </w:r>
      <w:r>
        <w:rPr>
          <w:b/>
          <w:sz w:val="32"/>
          <w:szCs w:val="32"/>
          <w:lang w:val="fi-FI"/>
        </w:rPr>
        <w:t>ox</w:t>
      </w:r>
      <w:proofErr w:type="spellEnd"/>
      <w:r>
        <w:rPr>
          <w:b/>
          <w:sz w:val="32"/>
          <w:szCs w:val="32"/>
          <w:lang w:val="fi-FI"/>
        </w:rPr>
        <w:t xml:space="preserve"> WL 100</w:t>
      </w:r>
    </w:p>
    <w:p w14:paraId="210B13EC" w14:textId="77777777" w:rsidR="00D90EB9" w:rsidRPr="006A3DF1" w:rsidRDefault="00D90EB9">
      <w:pPr>
        <w:rPr>
          <w:b/>
          <w:sz w:val="22"/>
          <w:lang w:val="fi-FI"/>
        </w:rPr>
      </w:pPr>
    </w:p>
    <w:p w14:paraId="41080B04" w14:textId="77777777" w:rsidR="00D90EB9" w:rsidRPr="0071204C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14:paraId="6C9B80D3" w14:textId="77777777" w:rsidR="00D90EB9" w:rsidRP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2. </w:t>
      </w:r>
      <w:r w:rsidR="006F1080">
        <w:rPr>
          <w:b/>
          <w:sz w:val="22"/>
          <w:lang w:val="fi-FI"/>
        </w:rPr>
        <w:t>P</w:t>
      </w:r>
      <w:r w:rsidRPr="00D90EB9">
        <w:rPr>
          <w:b/>
          <w:sz w:val="22"/>
          <w:lang w:val="fi-FI"/>
        </w:rPr>
        <w:t xml:space="preserve">ohjustus </w:t>
      </w:r>
      <w:proofErr w:type="spellStart"/>
      <w:r w:rsidRPr="00D90EB9">
        <w:rPr>
          <w:b/>
          <w:sz w:val="22"/>
          <w:lang w:val="fi-FI"/>
        </w:rPr>
        <w:t>e</w:t>
      </w:r>
      <w:r>
        <w:rPr>
          <w:b/>
          <w:sz w:val="22"/>
          <w:lang w:val="fi-FI"/>
        </w:rPr>
        <w:t>poksiprimer</w:t>
      </w:r>
      <w:proofErr w:type="spellEnd"/>
      <w:r w:rsidR="00596C9C">
        <w:rPr>
          <w:b/>
          <w:sz w:val="22"/>
          <w:lang w:val="fi-FI"/>
        </w:rPr>
        <w:t xml:space="preserve"> </w:t>
      </w:r>
      <w:proofErr w:type="spellStart"/>
      <w:r w:rsidR="00596C9C">
        <w:rPr>
          <w:b/>
          <w:sz w:val="22"/>
          <w:lang w:val="fi-FI"/>
        </w:rPr>
        <w:t>StoPox</w:t>
      </w:r>
      <w:proofErr w:type="spellEnd"/>
      <w:r w:rsidR="00596C9C">
        <w:rPr>
          <w:b/>
          <w:sz w:val="22"/>
          <w:lang w:val="fi-FI"/>
        </w:rPr>
        <w:t xml:space="preserve"> WG 100</w:t>
      </w:r>
    </w:p>
    <w:p w14:paraId="24AA1FD5" w14:textId="77777777" w:rsid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3. </w:t>
      </w:r>
      <w:r w:rsidR="006F1080">
        <w:rPr>
          <w:b/>
          <w:sz w:val="22"/>
          <w:lang w:val="fi-FI"/>
        </w:rPr>
        <w:t>Epoksipinnoitus</w:t>
      </w:r>
      <w:r w:rsidR="00596C9C">
        <w:rPr>
          <w:b/>
          <w:sz w:val="22"/>
          <w:lang w:val="fi-FI"/>
        </w:rPr>
        <w:t xml:space="preserve"> </w:t>
      </w:r>
      <w:proofErr w:type="spellStart"/>
      <w:r w:rsidR="00596C9C">
        <w:rPr>
          <w:b/>
          <w:sz w:val="22"/>
          <w:lang w:val="fi-FI"/>
        </w:rPr>
        <w:t>StoPox</w:t>
      </w:r>
      <w:proofErr w:type="spellEnd"/>
      <w:r w:rsidR="00596C9C">
        <w:rPr>
          <w:b/>
          <w:sz w:val="22"/>
          <w:lang w:val="fi-FI"/>
        </w:rPr>
        <w:t xml:space="preserve"> WL 100</w:t>
      </w:r>
    </w:p>
    <w:p w14:paraId="2D93E78D" w14:textId="77777777"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4. E</w:t>
      </w:r>
      <w:r w:rsidR="006F1080">
        <w:rPr>
          <w:b/>
          <w:sz w:val="22"/>
          <w:lang w:val="fi-FI"/>
        </w:rPr>
        <w:t>poksi</w:t>
      </w:r>
      <w:r>
        <w:rPr>
          <w:b/>
          <w:sz w:val="22"/>
          <w:lang w:val="fi-FI"/>
        </w:rPr>
        <w:t>pinnoitus</w:t>
      </w:r>
      <w:r w:rsidR="00596C9C">
        <w:rPr>
          <w:b/>
          <w:sz w:val="22"/>
          <w:lang w:val="fi-FI"/>
        </w:rPr>
        <w:t xml:space="preserve"> </w:t>
      </w:r>
      <w:proofErr w:type="spellStart"/>
      <w:r w:rsidR="00596C9C">
        <w:rPr>
          <w:b/>
          <w:sz w:val="22"/>
          <w:lang w:val="fi-FI"/>
        </w:rPr>
        <w:t>StoPox</w:t>
      </w:r>
      <w:proofErr w:type="spellEnd"/>
      <w:r w:rsidR="00596C9C">
        <w:rPr>
          <w:b/>
          <w:sz w:val="22"/>
          <w:lang w:val="fi-FI"/>
        </w:rPr>
        <w:t xml:space="preserve"> WL 100</w:t>
      </w:r>
    </w:p>
    <w:p w14:paraId="1E26D667" w14:textId="77777777" w:rsidR="00D90EB9" w:rsidRDefault="00D90EB9">
      <w:pPr>
        <w:rPr>
          <w:b/>
          <w:sz w:val="22"/>
          <w:lang w:val="fi-FI"/>
        </w:rPr>
      </w:pPr>
    </w:p>
    <w:p w14:paraId="52FC0083" w14:textId="77777777" w:rsidR="00D90EB9" w:rsidRDefault="00D90EB9">
      <w:pPr>
        <w:rPr>
          <w:b/>
          <w:sz w:val="22"/>
          <w:lang w:val="fi-FI"/>
        </w:rPr>
      </w:pPr>
    </w:p>
    <w:p w14:paraId="28AC8C4A" w14:textId="77777777" w:rsidR="00D90EB9" w:rsidRDefault="00D90EB9">
      <w:pPr>
        <w:rPr>
          <w:b/>
          <w:sz w:val="22"/>
          <w:lang w:val="fi-FI"/>
        </w:rPr>
      </w:pPr>
    </w:p>
    <w:p w14:paraId="7E8EBF88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4556BDA4" w14:textId="77777777" w:rsidR="00D90EB9" w:rsidRDefault="00D90EB9" w:rsidP="00D90EB9">
      <w:pPr>
        <w:widowControl w:val="0"/>
        <w:ind w:left="708"/>
        <w:rPr>
          <w:rFonts w:cs="Arial"/>
          <w:bCs/>
          <w:iCs/>
          <w:sz w:val="22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 xml:space="preserve">Vanha pinnoite poistetaan </w:t>
      </w:r>
      <w:r w:rsidR="00E7583B">
        <w:rPr>
          <w:rFonts w:cs="Arial"/>
          <w:bCs/>
          <w:iCs/>
          <w:sz w:val="22"/>
          <w:lang w:val="fi-FI"/>
        </w:rPr>
        <w:t xml:space="preserve">esim. </w:t>
      </w:r>
      <w:r w:rsidRPr="00D90EB9">
        <w:rPr>
          <w:rFonts w:cs="Arial"/>
          <w:bCs/>
          <w:iCs/>
          <w:sz w:val="22"/>
          <w:lang w:val="fi-FI"/>
        </w:rPr>
        <w:t>hiomalla timanttilaikkakoneella kovaan puhtaaseen betonipintaan saakka.</w:t>
      </w:r>
      <w:r w:rsidR="00E7583B">
        <w:rPr>
          <w:rFonts w:cs="Arial"/>
          <w:bCs/>
          <w:iCs/>
          <w:sz w:val="22"/>
          <w:lang w:val="fi-FI"/>
        </w:rPr>
        <w:t xml:space="preserve"> </w:t>
      </w:r>
      <w:r w:rsidRPr="00D90EB9">
        <w:rPr>
          <w:rFonts w:cs="Arial"/>
          <w:bCs/>
          <w:iCs/>
          <w:sz w:val="22"/>
          <w:lang w:val="fi-FI"/>
        </w:rPr>
        <w:t>Alusta imuroidaan huolellisesti pölystä yms. ennen seuraavaa työvaihetta.</w:t>
      </w:r>
    </w:p>
    <w:p w14:paraId="2BB61286" w14:textId="77777777"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14:paraId="02F15F46" w14:textId="77777777" w:rsidR="00D90EB9" w:rsidRPr="006A3DF1" w:rsidRDefault="00D90EB9" w:rsidP="00D2554B">
      <w:pPr>
        <w:widowControl w:val="0"/>
        <w:tabs>
          <w:tab w:val="left" w:pos="360"/>
        </w:tabs>
        <w:rPr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ab/>
        <w:t xml:space="preserve">      </w:t>
      </w:r>
      <w:r w:rsidRPr="00D90EB9">
        <w:rPr>
          <w:rFonts w:cs="Arial"/>
          <w:bCs/>
          <w:iCs/>
          <w:sz w:val="22"/>
          <w:lang w:val="fi-FI"/>
        </w:rPr>
        <w:t xml:space="preserve">Mahdolliset betonivauriot kuten lohkeamat yms. korjataan </w:t>
      </w:r>
      <w:proofErr w:type="spellStart"/>
      <w:r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Pr="00D90EB9">
        <w:rPr>
          <w:rFonts w:cs="Arial"/>
          <w:bCs/>
          <w:iCs/>
          <w:sz w:val="22"/>
          <w:lang w:val="fi-FI"/>
        </w:rPr>
        <w:t>-laasteilla.</w:t>
      </w:r>
    </w:p>
    <w:p w14:paraId="00E0A393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Vedenohjaus ja kaatokorjaukset (tarvittaessa)</w:t>
      </w:r>
    </w:p>
    <w:p w14:paraId="44EFF926" w14:textId="6A43ACAB" w:rsidR="00D90EB9" w:rsidRPr="006A3DF1" w:rsidRDefault="0071204C" w:rsidP="00D2554B">
      <w:pPr>
        <w:widowControl w:val="0"/>
        <w:ind w:left="708"/>
        <w:rPr>
          <w:b/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>K</w:t>
      </w:r>
      <w:r w:rsidR="00D90EB9" w:rsidRPr="00D90EB9">
        <w:rPr>
          <w:rFonts w:cs="Arial"/>
          <w:bCs/>
          <w:iCs/>
          <w:sz w:val="22"/>
          <w:lang w:val="fi-FI"/>
        </w:rPr>
        <w:t>aa</w:t>
      </w:r>
      <w:r w:rsidR="00D90EB9">
        <w:rPr>
          <w:rFonts w:cs="Arial"/>
          <w:bCs/>
          <w:iCs/>
          <w:sz w:val="22"/>
          <w:lang w:val="fi-FI"/>
        </w:rPr>
        <w:t>dot</w:t>
      </w:r>
      <w:r w:rsidR="00D90EB9" w:rsidRPr="00D90EB9">
        <w:rPr>
          <w:rFonts w:cs="Arial"/>
          <w:bCs/>
          <w:iCs/>
          <w:sz w:val="22"/>
          <w:lang w:val="fi-FI"/>
        </w:rPr>
        <w:t xml:space="preserve"> tarkistetaan ja tehdään tarvittavat kaatojen korjaukset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GM1 (3…25 mm paksuus) laastilla tai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R40</w:t>
      </w:r>
      <w:r w:rsidR="00D90EB9">
        <w:rPr>
          <w:rFonts w:cs="Arial"/>
          <w:bCs/>
          <w:iCs/>
          <w:sz w:val="22"/>
          <w:lang w:val="fi-FI"/>
        </w:rPr>
        <w:t xml:space="preserve"> laastilla</w:t>
      </w:r>
      <w:r w:rsidR="00D90EB9" w:rsidRPr="00D90EB9">
        <w:rPr>
          <w:rFonts w:cs="Arial"/>
          <w:bCs/>
          <w:iCs/>
          <w:sz w:val="22"/>
          <w:lang w:val="fi-FI"/>
        </w:rPr>
        <w:t xml:space="preserve"> (10…50 mm paksuus). Korjattava alusta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esikostutetaan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ja pintaan sivellään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TH</w:t>
      </w:r>
      <w:r w:rsidR="00D90EB9">
        <w:rPr>
          <w:rFonts w:cs="Arial"/>
          <w:bCs/>
          <w:iCs/>
          <w:sz w:val="22"/>
          <w:lang w:val="fi-FI"/>
        </w:rPr>
        <w:t>p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- tartuntalaasti. 1,0 mm paksuuteen. Tartuntalaastin vielä ollessa kosteaa tehdään kaadot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GM1- tai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StoCrete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R40 laasteilla. Laastipintaa </w:t>
      </w:r>
      <w:proofErr w:type="spellStart"/>
      <w:r w:rsidR="00D90EB9" w:rsidRPr="00D90EB9">
        <w:rPr>
          <w:rFonts w:cs="Arial"/>
          <w:bCs/>
          <w:iCs/>
          <w:sz w:val="22"/>
          <w:lang w:val="fi-FI"/>
        </w:rPr>
        <w:t>jälkihoidetaan</w:t>
      </w:r>
      <w:proofErr w:type="spellEnd"/>
      <w:r w:rsidR="00D90EB9" w:rsidRPr="00D90EB9">
        <w:rPr>
          <w:rFonts w:cs="Arial"/>
          <w:bCs/>
          <w:iCs/>
          <w:sz w:val="22"/>
          <w:lang w:val="fi-FI"/>
        </w:rPr>
        <w:t xml:space="preserve"> n. </w:t>
      </w:r>
      <w:r w:rsidR="00D90EB9">
        <w:rPr>
          <w:rFonts w:cs="Arial"/>
          <w:bCs/>
          <w:iCs/>
          <w:sz w:val="22"/>
          <w:lang w:val="fi-FI"/>
        </w:rPr>
        <w:t>3</w:t>
      </w:r>
      <w:r w:rsidR="00D90EB9" w:rsidRPr="00D90EB9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14:paraId="453600DD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Ylitasoitus (tarvittaessa)</w:t>
      </w:r>
    </w:p>
    <w:p w14:paraId="43CBF1C1" w14:textId="77777777"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Pienemmät kolot ja rapautumat korjataan ja lattia tasoitetaan </w:t>
      </w:r>
      <w:proofErr w:type="spellStart"/>
      <w:r w:rsidRPr="00716F7B">
        <w:rPr>
          <w:rFonts w:cs="Arial"/>
          <w:bCs/>
          <w:iCs/>
          <w:sz w:val="22"/>
          <w:lang w:val="fi-FI"/>
        </w:rPr>
        <w:t>StoCrete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laastilla. </w:t>
      </w:r>
      <w:r>
        <w:rPr>
          <w:rFonts w:cs="Arial"/>
          <w:bCs/>
          <w:iCs/>
          <w:sz w:val="22"/>
          <w:lang w:val="fi-FI"/>
        </w:rPr>
        <w:t xml:space="preserve">  </w:t>
      </w:r>
      <w:proofErr w:type="spellStart"/>
      <w:r w:rsidRPr="00716F7B">
        <w:rPr>
          <w:rFonts w:cs="Arial"/>
          <w:bCs/>
          <w:iCs/>
          <w:sz w:val="22"/>
          <w:lang w:val="fi-FI"/>
        </w:rPr>
        <w:t>StoCrete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levitetään 1,5 - 5 mm kerroksin. </w:t>
      </w:r>
      <w:proofErr w:type="spellStart"/>
      <w:r w:rsidRPr="00716F7B">
        <w:rPr>
          <w:rFonts w:cs="Arial"/>
          <w:bCs/>
          <w:iCs/>
          <w:sz w:val="22"/>
          <w:lang w:val="fi-FI"/>
        </w:rPr>
        <w:t>StoCrete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vaatii </w:t>
      </w:r>
      <w:r>
        <w:rPr>
          <w:rFonts w:cs="Arial"/>
          <w:bCs/>
          <w:iCs/>
          <w:sz w:val="22"/>
          <w:lang w:val="fi-FI"/>
        </w:rPr>
        <w:t xml:space="preserve">alustan </w:t>
      </w:r>
      <w:r w:rsidRPr="00716F7B">
        <w:rPr>
          <w:rFonts w:cs="Arial"/>
          <w:bCs/>
          <w:iCs/>
          <w:sz w:val="22"/>
          <w:lang w:val="fi-FI"/>
        </w:rPr>
        <w:t xml:space="preserve">esikostutuksen vedellä. Laastipintaa </w:t>
      </w:r>
      <w:proofErr w:type="spellStart"/>
      <w:r w:rsidRPr="00716F7B">
        <w:rPr>
          <w:rFonts w:cs="Arial"/>
          <w:bCs/>
          <w:iCs/>
          <w:sz w:val="22"/>
          <w:lang w:val="fi-FI"/>
        </w:rPr>
        <w:t>jälkihoidetaan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n. </w:t>
      </w:r>
      <w:r>
        <w:rPr>
          <w:rFonts w:cs="Arial"/>
          <w:bCs/>
          <w:iCs/>
          <w:sz w:val="22"/>
          <w:lang w:val="fi-FI"/>
        </w:rPr>
        <w:t>3</w:t>
      </w:r>
      <w:r w:rsidRPr="00716F7B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14:paraId="0206604B" w14:textId="77777777" w:rsidR="00716F7B" w:rsidRPr="00716F7B" w:rsidRDefault="00716F7B" w:rsidP="00716F7B">
      <w:pPr>
        <w:widowControl w:val="0"/>
        <w:tabs>
          <w:tab w:val="left" w:pos="360"/>
        </w:tabs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ab/>
      </w:r>
      <w:r>
        <w:rPr>
          <w:rFonts w:cs="Arial"/>
          <w:bCs/>
          <w:iCs/>
          <w:sz w:val="22"/>
          <w:lang w:val="fi-FI"/>
        </w:rPr>
        <w:tab/>
      </w:r>
      <w:r w:rsidRPr="00716F7B">
        <w:rPr>
          <w:rFonts w:cs="Arial"/>
          <w:bCs/>
          <w:iCs/>
          <w:sz w:val="22"/>
          <w:lang w:val="fi-FI"/>
        </w:rPr>
        <w:t xml:space="preserve">Vaihtoehto </w:t>
      </w:r>
      <w:proofErr w:type="spellStart"/>
      <w:r w:rsidRPr="00716F7B">
        <w:rPr>
          <w:rFonts w:cs="Arial"/>
          <w:bCs/>
          <w:iCs/>
          <w:sz w:val="22"/>
          <w:lang w:val="fi-FI"/>
        </w:rPr>
        <w:t>StoCrete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</w:t>
      </w:r>
      <w:r>
        <w:rPr>
          <w:rFonts w:cs="Arial"/>
          <w:bCs/>
          <w:iCs/>
          <w:sz w:val="22"/>
          <w:lang w:val="fi-FI"/>
        </w:rPr>
        <w:t>tasoitus</w:t>
      </w:r>
      <w:r w:rsidRPr="00716F7B">
        <w:rPr>
          <w:rFonts w:cs="Arial"/>
          <w:bCs/>
          <w:iCs/>
          <w:sz w:val="22"/>
          <w:lang w:val="fi-FI"/>
        </w:rPr>
        <w:t>laastille:</w:t>
      </w:r>
    </w:p>
    <w:p w14:paraId="49A8D54B" w14:textId="77777777" w:rsidR="00716F7B" w:rsidRPr="00716F7B" w:rsidRDefault="00716F7B" w:rsidP="00D2554B">
      <w:pPr>
        <w:widowControl w:val="0"/>
        <w:tabs>
          <w:tab w:val="left" w:pos="360"/>
        </w:tabs>
        <w:ind w:left="708"/>
        <w:rPr>
          <w:sz w:val="24"/>
          <w:szCs w:val="24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Lattia </w:t>
      </w:r>
      <w:proofErr w:type="spellStart"/>
      <w:r w:rsidRPr="00716F7B">
        <w:rPr>
          <w:rFonts w:cs="Arial"/>
          <w:bCs/>
          <w:iCs/>
          <w:sz w:val="22"/>
          <w:lang w:val="fi-FI"/>
        </w:rPr>
        <w:t>ylitasoitetaan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</w:t>
      </w:r>
      <w:proofErr w:type="spellStart"/>
      <w:r w:rsidRPr="00716F7B">
        <w:rPr>
          <w:rFonts w:cs="Arial"/>
          <w:bCs/>
          <w:iCs/>
          <w:sz w:val="22"/>
          <w:lang w:val="fi-FI"/>
        </w:rPr>
        <w:t>StoPox</w:t>
      </w:r>
      <w:proofErr w:type="spellEnd"/>
      <w:r w:rsidRPr="00716F7B">
        <w:rPr>
          <w:rFonts w:cs="Arial"/>
          <w:bCs/>
          <w:iCs/>
          <w:sz w:val="22"/>
          <w:lang w:val="fi-FI"/>
        </w:rPr>
        <w:t xml:space="preserve">  </w:t>
      </w:r>
      <w:r w:rsidR="00E7583B">
        <w:rPr>
          <w:rFonts w:cs="Arial"/>
          <w:bCs/>
          <w:iCs/>
          <w:sz w:val="22"/>
          <w:lang w:val="fi-FI"/>
        </w:rPr>
        <w:t>WG 100</w:t>
      </w:r>
      <w:r w:rsidRPr="00716F7B">
        <w:rPr>
          <w:rFonts w:cs="Arial"/>
          <w:bCs/>
          <w:iCs/>
          <w:sz w:val="22"/>
          <w:lang w:val="fi-FI"/>
        </w:rPr>
        <w:t xml:space="preserve"> ja </w:t>
      </w:r>
      <w:r w:rsidR="00E7583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 xml:space="preserve">hiekan </w:t>
      </w:r>
      <w:r w:rsidR="005771D8">
        <w:rPr>
          <w:rFonts w:cs="Arial"/>
          <w:bCs/>
          <w:iCs/>
          <w:sz w:val="22"/>
          <w:lang w:val="fi-FI"/>
        </w:rPr>
        <w:t xml:space="preserve">0,05 – 0,2 mm </w:t>
      </w:r>
      <w:r w:rsidRPr="00716F7B">
        <w:rPr>
          <w:rFonts w:cs="Arial"/>
          <w:bCs/>
          <w:iCs/>
          <w:sz w:val="22"/>
          <w:lang w:val="fi-FI"/>
        </w:rPr>
        <w:t>seoksella</w:t>
      </w:r>
      <w:r w:rsidR="005771D8">
        <w:rPr>
          <w:rFonts w:cs="Arial"/>
          <w:bCs/>
          <w:iCs/>
          <w:sz w:val="22"/>
          <w:lang w:val="fi-FI"/>
        </w:rPr>
        <w:t xml:space="preserve"> </w:t>
      </w:r>
    </w:p>
    <w:p w14:paraId="6D0B72FD" w14:textId="77777777" w:rsidR="005771D8" w:rsidRDefault="00D90EB9" w:rsidP="005771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Pohjustus</w:t>
      </w:r>
    </w:p>
    <w:p w14:paraId="6B475575" w14:textId="77777777"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b/>
          <w:sz w:val="24"/>
          <w:szCs w:val="24"/>
          <w:lang w:val="fi-FI"/>
        </w:rPr>
        <w:t xml:space="preserve">           </w:t>
      </w:r>
      <w:r w:rsidRPr="005771D8">
        <w:rPr>
          <w:rFonts w:cs="Arial"/>
          <w:bCs/>
          <w:iCs/>
          <w:sz w:val="22"/>
          <w:lang w:val="fi-FI"/>
        </w:rPr>
        <w:t xml:space="preserve">Pohjustus tehdään sementtiliimasta tai muusta tartuntaa haittaavasta aineesta </w:t>
      </w:r>
      <w:r>
        <w:rPr>
          <w:rFonts w:cs="Arial"/>
          <w:bCs/>
          <w:iCs/>
          <w:sz w:val="22"/>
          <w:lang w:val="fi-FI"/>
        </w:rPr>
        <w:t xml:space="preserve">       </w:t>
      </w:r>
      <w:r>
        <w:rPr>
          <w:rFonts w:cs="Arial"/>
          <w:bCs/>
          <w:iCs/>
          <w:sz w:val="22"/>
          <w:lang w:val="fi-FI"/>
        </w:rPr>
        <w:tab/>
      </w:r>
      <w:r w:rsidRPr="005771D8">
        <w:rPr>
          <w:rFonts w:cs="Arial"/>
          <w:bCs/>
          <w:iCs/>
          <w:sz w:val="22"/>
          <w:lang w:val="fi-FI"/>
        </w:rPr>
        <w:t>puhdistetulle kuivalle betonipinnalle.</w:t>
      </w:r>
    </w:p>
    <w:p w14:paraId="2AA66BF5" w14:textId="77777777"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 xml:space="preserve">            </w:t>
      </w:r>
      <w:r w:rsidRPr="005771D8">
        <w:rPr>
          <w:rFonts w:cs="Arial"/>
          <w:bCs/>
          <w:iCs/>
          <w:sz w:val="22"/>
          <w:lang w:val="fi-FI"/>
        </w:rPr>
        <w:t xml:space="preserve">Pohjustus tehdään vesiohenteisella vesihöyryä hyvin läpäisevällä epoksipohjusteella </w:t>
      </w:r>
      <w:r>
        <w:rPr>
          <w:rFonts w:cs="Arial"/>
          <w:bCs/>
          <w:iCs/>
          <w:sz w:val="22"/>
          <w:lang w:val="fi-FI"/>
        </w:rPr>
        <w:t xml:space="preserve"> </w:t>
      </w:r>
      <w:r>
        <w:rPr>
          <w:rFonts w:cs="Arial"/>
          <w:bCs/>
          <w:iCs/>
          <w:sz w:val="22"/>
          <w:lang w:val="fi-FI"/>
        </w:rPr>
        <w:tab/>
      </w:r>
      <w:proofErr w:type="spellStart"/>
      <w:r w:rsidRPr="005771D8">
        <w:rPr>
          <w:rFonts w:cs="Arial"/>
          <w:bCs/>
          <w:iCs/>
          <w:sz w:val="22"/>
          <w:lang w:val="fi-FI"/>
        </w:rPr>
        <w:t>StoPox</w:t>
      </w:r>
      <w:proofErr w:type="spellEnd"/>
      <w:r w:rsidRPr="005771D8">
        <w:rPr>
          <w:rFonts w:cs="Arial"/>
          <w:bCs/>
          <w:iCs/>
          <w:sz w:val="22"/>
          <w:lang w:val="fi-FI"/>
        </w:rPr>
        <w:t xml:space="preserve"> WG 100</w:t>
      </w:r>
      <w:r>
        <w:rPr>
          <w:rFonts w:cs="Arial"/>
          <w:bCs/>
          <w:iCs/>
          <w:sz w:val="22"/>
          <w:lang w:val="fi-FI"/>
        </w:rPr>
        <w:t xml:space="preserve">. </w:t>
      </w:r>
      <w:r w:rsidRPr="005771D8">
        <w:rPr>
          <w:rFonts w:cs="Arial"/>
          <w:bCs/>
          <w:iCs/>
          <w:sz w:val="22"/>
          <w:lang w:val="fi-FI"/>
        </w:rPr>
        <w:t>Työvälineenä voidaan käyttää telaa, mohairlastaa tai sivellintä.</w:t>
      </w:r>
      <w:r>
        <w:rPr>
          <w:rFonts w:cs="Arial"/>
          <w:bCs/>
          <w:iCs/>
          <w:sz w:val="22"/>
          <w:lang w:val="fi-FI"/>
        </w:rPr>
        <w:t xml:space="preserve"> </w:t>
      </w:r>
    </w:p>
    <w:p w14:paraId="4D88529F" w14:textId="77777777"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 xml:space="preserve">            </w:t>
      </w:r>
    </w:p>
    <w:p w14:paraId="01D67595" w14:textId="77777777" w:rsidR="00716F7B" w:rsidRPr="0046421A" w:rsidRDefault="005771D8" w:rsidP="00EB782F">
      <w:pPr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lastRenderedPageBreak/>
        <w:t>H</w:t>
      </w:r>
      <w:r w:rsidR="00716F7B" w:rsidRPr="0046421A">
        <w:rPr>
          <w:rFonts w:cs="Arial"/>
          <w:bCs/>
          <w:iCs/>
          <w:sz w:val="22"/>
          <w:lang w:val="fi-FI"/>
        </w:rPr>
        <w:t xml:space="preserve">UOM! Hyvin pienet epätasaisuudet voidaan tasata ”luilleen” </w:t>
      </w:r>
      <w:proofErr w:type="spellStart"/>
      <w:r w:rsidR="00716F7B" w:rsidRPr="0046421A">
        <w:rPr>
          <w:rFonts w:cs="Arial"/>
          <w:bCs/>
          <w:iCs/>
          <w:sz w:val="22"/>
          <w:lang w:val="fi-FI"/>
        </w:rPr>
        <w:t>primerin</w:t>
      </w:r>
      <w:proofErr w:type="spellEnd"/>
      <w:r w:rsidR="00716F7B" w:rsidRPr="0046421A">
        <w:rPr>
          <w:rFonts w:cs="Arial"/>
          <w:bCs/>
          <w:iCs/>
          <w:sz w:val="22"/>
          <w:lang w:val="fi-FI"/>
        </w:rPr>
        <w:t xml:space="preserve"> ja hienon</w:t>
      </w:r>
      <w:r w:rsidRPr="0046421A">
        <w:rPr>
          <w:rFonts w:cs="Arial"/>
          <w:bCs/>
          <w:iCs/>
          <w:sz w:val="22"/>
          <w:lang w:val="fi-FI"/>
        </w:rPr>
        <w:t xml:space="preserve">           </w:t>
      </w:r>
      <w:r w:rsidR="0030366B" w:rsidRPr="0046421A">
        <w:rPr>
          <w:rFonts w:cs="Arial"/>
          <w:bCs/>
          <w:iCs/>
          <w:sz w:val="22"/>
          <w:lang w:val="fi-FI"/>
        </w:rPr>
        <w:t>kvartsi</w:t>
      </w:r>
      <w:r w:rsidR="00716F7B" w:rsidRPr="0046421A">
        <w:rPr>
          <w:rFonts w:cs="Arial"/>
          <w:bCs/>
          <w:iCs/>
          <w:sz w:val="22"/>
          <w:lang w:val="fi-FI"/>
        </w:rPr>
        <w:t>hiekan seoksella (1:1).Tällöin ei tarvita erillistä ylitasoitusta laastilla eikä</w:t>
      </w:r>
      <w:r w:rsidRPr="0046421A">
        <w:rPr>
          <w:rFonts w:cs="Arial"/>
          <w:bCs/>
          <w:iCs/>
          <w:sz w:val="22"/>
          <w:lang w:val="fi-FI"/>
        </w:rPr>
        <w:t xml:space="preserve"> </w:t>
      </w:r>
      <w:r w:rsidR="00716F7B" w:rsidRPr="0046421A">
        <w:rPr>
          <w:rFonts w:cs="Arial"/>
          <w:bCs/>
          <w:iCs/>
          <w:sz w:val="22"/>
          <w:lang w:val="fi-FI"/>
        </w:rPr>
        <w:t>toista</w:t>
      </w:r>
      <w:r w:rsidRPr="0046421A">
        <w:rPr>
          <w:rFonts w:cs="Arial"/>
          <w:bCs/>
          <w:iCs/>
          <w:sz w:val="22"/>
          <w:lang w:val="fi-FI"/>
        </w:rPr>
        <w:t xml:space="preserve"> </w:t>
      </w:r>
      <w:proofErr w:type="spellStart"/>
      <w:r w:rsidR="00716F7B" w:rsidRPr="0046421A">
        <w:rPr>
          <w:rFonts w:cs="Arial"/>
          <w:bCs/>
          <w:iCs/>
          <w:sz w:val="22"/>
          <w:lang w:val="fi-FI"/>
        </w:rPr>
        <w:t>primerikäsittelyä</w:t>
      </w:r>
      <w:proofErr w:type="spellEnd"/>
      <w:r w:rsidR="00716F7B" w:rsidRPr="0046421A">
        <w:rPr>
          <w:rFonts w:cs="Arial"/>
          <w:bCs/>
          <w:iCs/>
          <w:sz w:val="22"/>
          <w:lang w:val="fi-FI"/>
        </w:rPr>
        <w:t>.</w:t>
      </w:r>
    </w:p>
    <w:p w14:paraId="45965C63" w14:textId="77777777" w:rsidR="0071204C" w:rsidRDefault="0071204C" w:rsidP="0071204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 xml:space="preserve">Karhennus </w:t>
      </w:r>
    </w:p>
    <w:p w14:paraId="34632E63" w14:textId="77777777" w:rsidR="0071204C" w:rsidRPr="005771D8" w:rsidRDefault="0071204C" w:rsidP="0071204C">
      <w:pPr>
        <w:ind w:left="709"/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 xml:space="preserve">Tasoilla ja portaissa suositellaan karhennusta kvartsihiekalla </w:t>
      </w:r>
      <w:proofErr w:type="spellStart"/>
      <w:r>
        <w:rPr>
          <w:rFonts w:cs="Arial"/>
          <w:sz w:val="22"/>
          <w:lang w:val="fi-FI"/>
        </w:rPr>
        <w:t>primerin</w:t>
      </w:r>
      <w:proofErr w:type="spellEnd"/>
      <w:r>
        <w:rPr>
          <w:rFonts w:cs="Arial"/>
          <w:sz w:val="22"/>
          <w:lang w:val="fi-FI"/>
        </w:rPr>
        <w:t xml:space="preserve"> päällä. Tuolloin tuoreen </w:t>
      </w:r>
      <w:proofErr w:type="spellStart"/>
      <w:r>
        <w:rPr>
          <w:rFonts w:cs="Arial"/>
          <w:sz w:val="22"/>
          <w:lang w:val="fi-FI"/>
        </w:rPr>
        <w:t>primerin</w:t>
      </w:r>
      <w:proofErr w:type="spellEnd"/>
      <w:r>
        <w:rPr>
          <w:rFonts w:cs="Arial"/>
          <w:sz w:val="22"/>
          <w:lang w:val="fi-FI"/>
        </w:rPr>
        <w:t xml:space="preserve"> </w:t>
      </w:r>
      <w:proofErr w:type="spellStart"/>
      <w:r>
        <w:rPr>
          <w:rFonts w:cs="Arial"/>
          <w:sz w:val="22"/>
          <w:lang w:val="fi-FI"/>
        </w:rPr>
        <w:t>StoPox</w:t>
      </w:r>
      <w:proofErr w:type="spellEnd"/>
      <w:r>
        <w:rPr>
          <w:rFonts w:cs="Arial"/>
          <w:sz w:val="22"/>
          <w:lang w:val="fi-FI"/>
        </w:rPr>
        <w:t xml:space="preserve"> WG 100 päälle kylvetään kvartsihiekkaa #01-0,6 mm runsaasti n. 1 – 2 kg/m</w:t>
      </w:r>
      <w:r w:rsidRPr="00B5741F">
        <w:rPr>
          <w:rFonts w:cs="Arial"/>
          <w:sz w:val="22"/>
          <w:vertAlign w:val="superscript"/>
          <w:lang w:val="fi-FI"/>
        </w:rPr>
        <w:t>2</w:t>
      </w:r>
      <w:r>
        <w:rPr>
          <w:rFonts w:cs="Arial"/>
          <w:sz w:val="22"/>
          <w:lang w:val="fi-FI"/>
        </w:rPr>
        <w:t>. Ennen pinnoitusta poistetaan irtonainen kvartsihiekka imuroimalla.</w:t>
      </w:r>
    </w:p>
    <w:p w14:paraId="1B69841D" w14:textId="77777777" w:rsidR="005771D8" w:rsidRDefault="00D90EB9" w:rsidP="005771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Pinnoitus</w:t>
      </w:r>
    </w:p>
    <w:p w14:paraId="39FDFBBE" w14:textId="17E07955" w:rsidR="005771D8" w:rsidRPr="0046421A" w:rsidRDefault="005771D8" w:rsidP="00EB782F">
      <w:pPr>
        <w:ind w:left="709"/>
        <w:jc w:val="both"/>
        <w:rPr>
          <w:b/>
          <w:sz w:val="24"/>
          <w:szCs w:val="24"/>
          <w:lang w:val="fi-FI"/>
        </w:rPr>
      </w:pPr>
      <w:proofErr w:type="spellStart"/>
      <w:r w:rsidRPr="0046421A">
        <w:rPr>
          <w:rFonts w:cs="Arial"/>
          <w:bCs/>
          <w:iCs/>
          <w:sz w:val="22"/>
          <w:lang w:val="fi-FI"/>
        </w:rPr>
        <w:t>StoPox</w:t>
      </w:r>
      <w:proofErr w:type="spellEnd"/>
      <w:r w:rsidRPr="0046421A">
        <w:rPr>
          <w:rFonts w:cs="Arial"/>
          <w:bCs/>
          <w:iCs/>
          <w:sz w:val="22"/>
          <w:lang w:val="fi-FI"/>
        </w:rPr>
        <w:t xml:space="preserve"> WL 100- pinnoite levitetään tasaisesti p</w:t>
      </w:r>
      <w:r w:rsidR="0071204C">
        <w:rPr>
          <w:rFonts w:cs="Arial"/>
          <w:bCs/>
          <w:iCs/>
          <w:sz w:val="22"/>
          <w:lang w:val="fi-FI"/>
        </w:rPr>
        <w:t xml:space="preserve">ohjustetulle </w:t>
      </w:r>
      <w:r w:rsidRPr="0046421A">
        <w:rPr>
          <w:rFonts w:cs="Arial"/>
          <w:bCs/>
          <w:iCs/>
          <w:sz w:val="22"/>
          <w:lang w:val="fi-FI"/>
        </w:rPr>
        <w:t>pinnalle</w:t>
      </w:r>
      <w:r w:rsidR="0071204C">
        <w:rPr>
          <w:rFonts w:cs="Arial"/>
          <w:bCs/>
          <w:iCs/>
          <w:sz w:val="22"/>
          <w:lang w:val="fi-FI"/>
        </w:rPr>
        <w:t>.</w:t>
      </w:r>
      <w:r w:rsidRPr="0046421A">
        <w:rPr>
          <w:rFonts w:cs="Arial"/>
          <w:bCs/>
          <w:iCs/>
          <w:sz w:val="22"/>
          <w:lang w:val="fi-FI"/>
        </w:rPr>
        <w:t xml:space="preserve"> Pinnoitus tehdään 2:na käsittelykertana.</w:t>
      </w:r>
    </w:p>
    <w:p w14:paraId="5FAF8322" w14:textId="77777777" w:rsidR="005771D8" w:rsidRPr="0046421A" w:rsidRDefault="005771D8" w:rsidP="00EB782F">
      <w:pPr>
        <w:widowControl w:val="0"/>
        <w:tabs>
          <w:tab w:val="left" w:pos="360"/>
        </w:tabs>
        <w:ind w:left="709"/>
        <w:jc w:val="both"/>
        <w:rPr>
          <w:rFonts w:cs="Arial"/>
          <w:bCs/>
          <w:iCs/>
          <w:sz w:val="22"/>
          <w:lang w:val="fi-FI"/>
        </w:rPr>
      </w:pPr>
      <w:proofErr w:type="spellStart"/>
      <w:r w:rsidRPr="0046421A">
        <w:rPr>
          <w:rFonts w:cs="Arial"/>
          <w:bCs/>
          <w:iCs/>
          <w:sz w:val="22"/>
          <w:lang w:val="fi-FI"/>
        </w:rPr>
        <w:t>StoPox</w:t>
      </w:r>
      <w:proofErr w:type="spellEnd"/>
      <w:r w:rsidRPr="0046421A">
        <w:rPr>
          <w:rFonts w:cs="Arial"/>
          <w:bCs/>
          <w:iCs/>
          <w:sz w:val="22"/>
          <w:lang w:val="fi-FI"/>
        </w:rPr>
        <w:t xml:space="preserve"> WL 100 pinnoitetta ohennetaan sekoittamalla siihen 10 paino-% vettä.</w:t>
      </w:r>
    </w:p>
    <w:p w14:paraId="6B46AAC2" w14:textId="77777777" w:rsidR="005771D8" w:rsidRPr="0046421A" w:rsidRDefault="005771D8" w:rsidP="00EB782F">
      <w:pPr>
        <w:widowControl w:val="0"/>
        <w:tabs>
          <w:tab w:val="left" w:pos="360"/>
        </w:tabs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Työvälineenä käytetään telaa.</w:t>
      </w:r>
    </w:p>
    <w:p w14:paraId="4F635132" w14:textId="1FCBFAB2" w:rsidR="005771D8" w:rsidRPr="00616F47" w:rsidRDefault="00716F7B" w:rsidP="0071204C">
      <w:pPr>
        <w:widowControl w:val="0"/>
        <w:tabs>
          <w:tab w:val="left" w:pos="360"/>
        </w:tabs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Pinnan somistamiseksi, tuoreelle</w:t>
      </w:r>
      <w:r w:rsidR="0071204C">
        <w:rPr>
          <w:rFonts w:cs="Arial"/>
          <w:bCs/>
          <w:iCs/>
          <w:sz w:val="22"/>
          <w:lang w:val="fi-FI"/>
        </w:rPr>
        <w:t xml:space="preserve"> 2:lle </w:t>
      </w:r>
      <w:r w:rsidRPr="0046421A">
        <w:rPr>
          <w:rFonts w:cs="Arial"/>
          <w:bCs/>
          <w:iCs/>
          <w:sz w:val="22"/>
          <w:lang w:val="fi-FI"/>
        </w:rPr>
        <w:t xml:space="preserve">pinnoitepinnalle voidaan sirotella </w:t>
      </w:r>
      <w:proofErr w:type="spellStart"/>
      <w:r w:rsidRPr="0046421A">
        <w:rPr>
          <w:rFonts w:cs="Arial"/>
          <w:bCs/>
          <w:iCs/>
          <w:sz w:val="22"/>
          <w:lang w:val="fi-FI"/>
        </w:rPr>
        <w:t>StoChips</w:t>
      </w:r>
      <w:proofErr w:type="spellEnd"/>
      <w:r w:rsidRPr="0046421A">
        <w:rPr>
          <w:rFonts w:cs="Arial"/>
          <w:bCs/>
          <w:iCs/>
          <w:sz w:val="22"/>
          <w:lang w:val="fi-FI"/>
        </w:rPr>
        <w:t xml:space="preserve"> värihiutaleita. </w:t>
      </w:r>
    </w:p>
    <w:p w14:paraId="302EB8B7" w14:textId="77777777"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14:paraId="0B711E40" w14:textId="77777777" w:rsidR="00616F47" w:rsidRPr="00616F47" w:rsidRDefault="00616F47" w:rsidP="00616F47">
      <w:pPr>
        <w:rPr>
          <w:rFonts w:cs="Arial"/>
          <w:b/>
          <w:b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</w:p>
    <w:p w14:paraId="0DA22198" w14:textId="77777777" w:rsidR="00435FE7" w:rsidRDefault="00435FE7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14:paraId="1FEF7B5E" w14:textId="77777777" w:rsidR="00D2554B" w:rsidRPr="006A3038" w:rsidRDefault="00D2554B" w:rsidP="006A3038">
      <w:pPr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Katso yksityiskohtaisemmat työohjeet kotisivultamme </w:t>
      </w:r>
      <w:hyperlink r:id="rId10" w:history="1">
        <w:r w:rsidRPr="00571EEB">
          <w:rPr>
            <w:rStyle w:val="Hyperlink"/>
            <w:sz w:val="24"/>
            <w:szCs w:val="24"/>
            <w:lang w:val="fi-FI"/>
          </w:rPr>
          <w:t>www.sto.fi</w:t>
        </w:r>
      </w:hyperlink>
      <w:r>
        <w:rPr>
          <w:sz w:val="24"/>
          <w:szCs w:val="24"/>
          <w:lang w:val="fi-FI"/>
        </w:rPr>
        <w:t xml:space="preserve">  Parvekelattioiden pinnoitusohjeet.</w:t>
      </w:r>
    </w:p>
    <w:sectPr w:rsidR="00D2554B" w:rsidRPr="006A3038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5879C1" w14:textId="77777777" w:rsidR="005A1F5B" w:rsidRDefault="005A1F5B" w:rsidP="006A3038">
      <w:pPr>
        <w:spacing w:after="0" w:line="240" w:lineRule="auto"/>
      </w:pPr>
      <w:r>
        <w:separator/>
      </w:r>
    </w:p>
  </w:endnote>
  <w:endnote w:type="continuationSeparator" w:id="0">
    <w:p w14:paraId="5AF756D3" w14:textId="77777777" w:rsidR="005A1F5B" w:rsidRDefault="005A1F5B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9F9326" w14:textId="77777777" w:rsidR="0071204C" w:rsidRDefault="007120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A20799" w14:textId="38304DF6"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>Menetelmäohje P</w:t>
    </w:r>
    <w:r w:rsidR="0071204C">
      <w:rPr>
        <w:lang w:val="fi-FI"/>
      </w:rPr>
      <w:t>orrastaso</w:t>
    </w:r>
    <w:r w:rsidRPr="00831AE7">
      <w:rPr>
        <w:lang w:val="fi-FI"/>
      </w:rPr>
      <w:t xml:space="preserve">pinnoitus </w:t>
    </w:r>
    <w:proofErr w:type="spellStart"/>
    <w:r w:rsidR="005771D8">
      <w:rPr>
        <w:lang w:val="fi-FI"/>
      </w:rPr>
      <w:t>StoPox</w:t>
    </w:r>
    <w:proofErr w:type="spellEnd"/>
    <w:r w:rsidR="005771D8">
      <w:rPr>
        <w:lang w:val="fi-FI"/>
      </w:rPr>
      <w:t xml:space="preserve"> WL 100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71204C">
      <w:rPr>
        <w:lang w:val="fi-FI"/>
      </w:rPr>
      <w:t>28.04.2021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807339" w14:textId="77777777" w:rsidR="0071204C" w:rsidRDefault="007120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834B36" w14:textId="77777777" w:rsidR="005A1F5B" w:rsidRDefault="005A1F5B" w:rsidP="006A3038">
      <w:pPr>
        <w:spacing w:after="0" w:line="240" w:lineRule="auto"/>
      </w:pPr>
      <w:r>
        <w:separator/>
      </w:r>
    </w:p>
  </w:footnote>
  <w:footnote w:type="continuationSeparator" w:id="0">
    <w:p w14:paraId="1785063E" w14:textId="77777777" w:rsidR="005A1F5B" w:rsidRDefault="005A1F5B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5C86F" w14:textId="77777777" w:rsidR="0071204C" w:rsidRDefault="007120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E7FC2A" w14:textId="77777777" w:rsidR="0071204C" w:rsidRDefault="0071204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5DE9B7" w14:textId="77777777" w:rsidR="0071204C" w:rsidRDefault="007120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839B4"/>
    <w:rsid w:val="002A6027"/>
    <w:rsid w:val="002E3319"/>
    <w:rsid w:val="0030366B"/>
    <w:rsid w:val="003059CB"/>
    <w:rsid w:val="003D401A"/>
    <w:rsid w:val="00435FE7"/>
    <w:rsid w:val="0046421A"/>
    <w:rsid w:val="00533AA9"/>
    <w:rsid w:val="005771D8"/>
    <w:rsid w:val="00596C9C"/>
    <w:rsid w:val="005A1F5B"/>
    <w:rsid w:val="005F0540"/>
    <w:rsid w:val="00616F47"/>
    <w:rsid w:val="00675D12"/>
    <w:rsid w:val="00683A1E"/>
    <w:rsid w:val="006A3038"/>
    <w:rsid w:val="006A3DF1"/>
    <w:rsid w:val="006F1080"/>
    <w:rsid w:val="0071204C"/>
    <w:rsid w:val="00716F7B"/>
    <w:rsid w:val="00737655"/>
    <w:rsid w:val="00740494"/>
    <w:rsid w:val="007D4F01"/>
    <w:rsid w:val="00831AE7"/>
    <w:rsid w:val="008B0763"/>
    <w:rsid w:val="00B5741F"/>
    <w:rsid w:val="00CA77A3"/>
    <w:rsid w:val="00D2554B"/>
    <w:rsid w:val="00D90EB9"/>
    <w:rsid w:val="00DB3A27"/>
    <w:rsid w:val="00E7583B"/>
    <w:rsid w:val="00EB782F"/>
    <w:rsid w:val="00EF3860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008182B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to.f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FEA6-CEA5-468A-9DA4-F2CF9EA7B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2021-04-28T12:32:00Z</dcterms:created>
  <dcterms:modified xsi:type="dcterms:W3CDTF">2021-04-28T12:32:00Z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